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FECD1E" w14:textId="62EA5851" w:rsidR="0096082B" w:rsidRPr="00B60AC1" w:rsidRDefault="0096082B" w:rsidP="00B60AC1">
      <w:pPr>
        <w:spacing w:after="0" w:line="216" w:lineRule="auto"/>
        <w:ind w:firstLine="709"/>
        <w:jc w:val="center"/>
        <w:rPr>
          <w:rFonts w:ascii="Times New Roman" w:hAnsi="Times New Roman"/>
          <w:b/>
          <w:sz w:val="24"/>
          <w:szCs w:val="24"/>
        </w:rPr>
      </w:pPr>
      <w:r w:rsidRPr="00B60AC1">
        <w:rPr>
          <w:rFonts w:ascii="Times New Roman" w:hAnsi="Times New Roman"/>
          <w:b/>
          <w:sz w:val="24"/>
          <w:szCs w:val="24"/>
        </w:rPr>
        <w:t>АППАРАТЫ И СИСТЕМЫ ДЛЯ ФИЗИОТЕРАПИИ</w:t>
      </w:r>
    </w:p>
    <w:p w14:paraId="534B0DD7" w14:textId="77777777" w:rsidR="0096082B" w:rsidRPr="00B60AC1" w:rsidRDefault="0096082B" w:rsidP="00B60AC1">
      <w:pPr>
        <w:spacing w:after="0" w:line="216" w:lineRule="auto"/>
        <w:ind w:firstLine="709"/>
        <w:jc w:val="center"/>
        <w:rPr>
          <w:rFonts w:ascii="Times New Roman" w:hAnsi="Times New Roman"/>
          <w:b/>
          <w:sz w:val="24"/>
          <w:szCs w:val="24"/>
        </w:rPr>
      </w:pPr>
    </w:p>
    <w:p w14:paraId="3A0FB783" w14:textId="039E09AF" w:rsidR="0096082B" w:rsidRPr="00B60AC1" w:rsidRDefault="0096082B" w:rsidP="00B60AC1">
      <w:pPr>
        <w:spacing w:after="0" w:line="216" w:lineRule="auto"/>
        <w:ind w:firstLine="709"/>
        <w:jc w:val="both"/>
        <w:rPr>
          <w:rFonts w:ascii="Times New Roman" w:hAnsi="Times New Roman"/>
          <w:i/>
          <w:spacing w:val="-8"/>
          <w:sz w:val="24"/>
          <w:szCs w:val="24"/>
        </w:rPr>
      </w:pPr>
      <w:r w:rsidRPr="00B60AC1">
        <w:rPr>
          <w:rFonts w:ascii="Times New Roman" w:hAnsi="Times New Roman"/>
          <w:b/>
          <w:spacing w:val="-16"/>
          <w:sz w:val="24"/>
          <w:szCs w:val="24"/>
        </w:rPr>
        <w:t xml:space="preserve">Физиотерапия </w:t>
      </w:r>
      <w:r w:rsidRPr="00B60AC1">
        <w:rPr>
          <w:rFonts w:ascii="Times New Roman" w:hAnsi="Times New Roman"/>
          <w:spacing w:val="-16"/>
          <w:sz w:val="24"/>
          <w:szCs w:val="24"/>
        </w:rPr>
        <w:t xml:space="preserve">- </w:t>
      </w:r>
      <w:r w:rsidRPr="00B60AC1">
        <w:rPr>
          <w:rFonts w:ascii="Times New Roman" w:hAnsi="Times New Roman"/>
          <w:spacing w:val="-16"/>
          <w:sz w:val="24"/>
          <w:szCs w:val="24"/>
          <w:shd w:val="clear" w:color="auto" w:fill="E7E6E6" w:themeFill="background2"/>
        </w:rPr>
        <w:t>область клинической медицины, изучающая свойства физических факторов и разрабатывающая методы их применения для лечения и профилактики болезней, а также медицинской реабилитации</w:t>
      </w:r>
      <w:r w:rsidRPr="00B60AC1">
        <w:rPr>
          <w:rFonts w:ascii="Times New Roman" w:hAnsi="Times New Roman"/>
          <w:spacing w:val="-16"/>
          <w:sz w:val="24"/>
          <w:szCs w:val="24"/>
        </w:rPr>
        <w:t xml:space="preserve">. </w:t>
      </w:r>
      <w:r w:rsidRPr="00B60AC1">
        <w:rPr>
          <w:rFonts w:ascii="Times New Roman" w:hAnsi="Times New Roman"/>
          <w:i/>
          <w:spacing w:val="-16"/>
          <w:sz w:val="24"/>
          <w:szCs w:val="24"/>
        </w:rPr>
        <w:t>Приборы, установки и системы, с помощью которых искусственно создаются физические факторы, используемые для проведения терапии, называются физиотерапевтическими.</w:t>
      </w:r>
      <w:r w:rsidRPr="00B60AC1">
        <w:rPr>
          <w:rFonts w:ascii="Times New Roman" w:hAnsi="Times New Roman"/>
          <w:spacing w:val="-16"/>
          <w:sz w:val="24"/>
          <w:szCs w:val="24"/>
        </w:rPr>
        <w:t xml:space="preserve"> </w:t>
      </w:r>
      <w:r w:rsidRPr="00B60AC1">
        <w:rPr>
          <w:rFonts w:ascii="Times New Roman" w:hAnsi="Times New Roman"/>
          <w:i/>
          <w:spacing w:val="-8"/>
          <w:sz w:val="24"/>
          <w:szCs w:val="24"/>
          <w:shd w:val="clear" w:color="auto" w:fill="E7E6E6" w:themeFill="background2"/>
        </w:rPr>
        <w:t xml:space="preserve">При правильном применении методов физиотерапии оказывается нормализующее, положительное влияние на обмен веществ, окислительно-восстановительные процессы нервно-гуморальную регуляцию функций внутренних органов, кровь, </w:t>
      </w:r>
      <w:proofErr w:type="spellStart"/>
      <w:r w:rsidRPr="00B60AC1">
        <w:rPr>
          <w:rFonts w:ascii="Times New Roman" w:hAnsi="Times New Roman"/>
          <w:i/>
          <w:spacing w:val="-8"/>
          <w:sz w:val="24"/>
          <w:szCs w:val="24"/>
          <w:shd w:val="clear" w:color="auto" w:fill="E7E6E6" w:themeFill="background2"/>
        </w:rPr>
        <w:t>лимфообразование</w:t>
      </w:r>
      <w:proofErr w:type="spellEnd"/>
      <w:r w:rsidRPr="00B60AC1">
        <w:rPr>
          <w:rFonts w:ascii="Times New Roman" w:hAnsi="Times New Roman"/>
          <w:i/>
          <w:spacing w:val="-8"/>
          <w:sz w:val="24"/>
          <w:szCs w:val="24"/>
          <w:shd w:val="clear" w:color="auto" w:fill="E7E6E6" w:themeFill="background2"/>
        </w:rPr>
        <w:t xml:space="preserve"> и т.д</w:t>
      </w:r>
      <w:r w:rsidRPr="00B60AC1">
        <w:rPr>
          <w:rFonts w:ascii="Times New Roman" w:hAnsi="Times New Roman"/>
          <w:i/>
          <w:spacing w:val="-8"/>
          <w:sz w:val="24"/>
          <w:szCs w:val="24"/>
        </w:rPr>
        <w:t xml:space="preserve">. В результате </w:t>
      </w:r>
      <w:r w:rsidRPr="00B60AC1">
        <w:rPr>
          <w:rFonts w:ascii="Times New Roman" w:hAnsi="Times New Roman"/>
          <w:i/>
          <w:spacing w:val="-8"/>
          <w:sz w:val="24"/>
          <w:szCs w:val="24"/>
          <w:shd w:val="clear" w:color="auto" w:fill="E7E6E6" w:themeFill="background2"/>
        </w:rPr>
        <w:t>исчезают или уменьшаются болевые синдромы, нормализуются секреторная и моторная функции органов, уменьшается активность воспалительных процессов и др</w:t>
      </w:r>
      <w:r w:rsidRPr="00B60AC1">
        <w:rPr>
          <w:rFonts w:ascii="Times New Roman" w:hAnsi="Times New Roman"/>
          <w:i/>
          <w:spacing w:val="-8"/>
          <w:sz w:val="24"/>
          <w:szCs w:val="24"/>
        </w:rPr>
        <w:t>.</w:t>
      </w:r>
    </w:p>
    <w:p w14:paraId="60E620AA" w14:textId="77777777" w:rsidR="0096082B" w:rsidRPr="00B60AC1" w:rsidRDefault="0096082B" w:rsidP="00B60AC1">
      <w:pPr>
        <w:spacing w:after="0" w:line="216" w:lineRule="auto"/>
        <w:ind w:firstLine="709"/>
        <w:jc w:val="both"/>
        <w:rPr>
          <w:rFonts w:ascii="Times New Roman" w:hAnsi="Times New Roman"/>
          <w:spacing w:val="-16"/>
          <w:sz w:val="24"/>
          <w:szCs w:val="24"/>
        </w:rPr>
      </w:pPr>
    </w:p>
    <w:p w14:paraId="07FFFE9A" w14:textId="77800C65" w:rsidR="0096082B" w:rsidRPr="00B60AC1" w:rsidRDefault="0096082B" w:rsidP="00B60AC1">
      <w:pPr>
        <w:spacing w:after="0" w:line="216" w:lineRule="auto"/>
        <w:ind w:firstLine="709"/>
        <w:jc w:val="center"/>
        <w:rPr>
          <w:rFonts w:ascii="Times New Roman" w:hAnsi="Times New Roman"/>
          <w:b/>
          <w:sz w:val="24"/>
          <w:szCs w:val="24"/>
        </w:rPr>
      </w:pPr>
      <w:r w:rsidRPr="00B60AC1">
        <w:rPr>
          <w:rFonts w:ascii="Times New Roman" w:hAnsi="Times New Roman"/>
          <w:b/>
          <w:sz w:val="24"/>
          <w:szCs w:val="24"/>
        </w:rPr>
        <w:t>Классификация методов и средств для терапии.</w:t>
      </w:r>
    </w:p>
    <w:p w14:paraId="02D6FD8A" w14:textId="77777777" w:rsidR="0096082B" w:rsidRPr="00B60AC1" w:rsidRDefault="0096082B" w:rsidP="00B60AC1">
      <w:pPr>
        <w:spacing w:after="0" w:line="216" w:lineRule="auto"/>
        <w:ind w:firstLine="709"/>
        <w:jc w:val="both"/>
        <w:rPr>
          <w:rFonts w:ascii="Times New Roman" w:hAnsi="Times New Roman"/>
          <w:i/>
          <w:spacing w:val="-10"/>
          <w:sz w:val="24"/>
          <w:szCs w:val="24"/>
        </w:rPr>
      </w:pPr>
      <w:r w:rsidRPr="00B60AC1">
        <w:rPr>
          <w:rFonts w:ascii="Times New Roman" w:hAnsi="Times New Roman"/>
          <w:i/>
          <w:spacing w:val="-10"/>
          <w:sz w:val="24"/>
          <w:szCs w:val="24"/>
          <w:u w:val="single"/>
        </w:rPr>
        <w:t>По типу использованного поля</w:t>
      </w:r>
      <w:r w:rsidRPr="00B60AC1">
        <w:rPr>
          <w:rFonts w:ascii="Times New Roman" w:hAnsi="Times New Roman"/>
          <w:i/>
          <w:spacing w:val="-10"/>
          <w:sz w:val="24"/>
          <w:szCs w:val="24"/>
        </w:rPr>
        <w:t xml:space="preserve">, порождающего воздействие на биообъект: эл-м, тепловое, электрическое, и т. д. </w:t>
      </w:r>
      <w:r w:rsidRPr="00B60AC1">
        <w:rPr>
          <w:rFonts w:ascii="Times New Roman" w:hAnsi="Times New Roman"/>
          <w:i/>
          <w:spacing w:val="-10"/>
          <w:sz w:val="24"/>
          <w:szCs w:val="24"/>
          <w:u w:val="single"/>
        </w:rPr>
        <w:t>По целевому назначению</w:t>
      </w:r>
      <w:r w:rsidRPr="00B60AC1">
        <w:rPr>
          <w:rFonts w:ascii="Times New Roman" w:hAnsi="Times New Roman"/>
          <w:i/>
          <w:spacing w:val="-10"/>
          <w:sz w:val="24"/>
          <w:szCs w:val="24"/>
        </w:rPr>
        <w:t>: нейростимуляторы, кардиостимуляторы, приборы для искусственной вентиляции легких, хирургическая техника и т. д.</w:t>
      </w:r>
    </w:p>
    <w:p w14:paraId="0CC95554" w14:textId="77777777" w:rsidR="0096082B" w:rsidRPr="00B60AC1" w:rsidRDefault="0096082B" w:rsidP="00B60AC1">
      <w:pPr>
        <w:spacing w:after="0" w:line="216" w:lineRule="auto"/>
        <w:ind w:firstLine="709"/>
        <w:jc w:val="center"/>
        <w:rPr>
          <w:rFonts w:ascii="Times New Roman" w:hAnsi="Times New Roman"/>
          <w:b/>
          <w:i/>
          <w:sz w:val="24"/>
          <w:szCs w:val="24"/>
        </w:rPr>
      </w:pPr>
      <w:r w:rsidRPr="00B60AC1">
        <w:rPr>
          <w:rFonts w:ascii="Times New Roman" w:hAnsi="Times New Roman"/>
          <w:b/>
          <w:i/>
          <w:sz w:val="24"/>
          <w:szCs w:val="24"/>
          <w:u w:val="single"/>
        </w:rPr>
        <w:t>Классификация согласно Госстандарту по нашей дисциплине</w:t>
      </w:r>
      <w:r w:rsidRPr="00B60AC1">
        <w:rPr>
          <w:rFonts w:ascii="Times New Roman" w:hAnsi="Times New Roman"/>
          <w:b/>
          <w:i/>
          <w:sz w:val="24"/>
          <w:szCs w:val="24"/>
        </w:rPr>
        <w:t>:</w:t>
      </w:r>
    </w:p>
    <w:p w14:paraId="22DB21DB" w14:textId="77777777" w:rsidR="0096082B" w:rsidRPr="00B60AC1" w:rsidRDefault="0096082B" w:rsidP="00B60AC1">
      <w:pPr>
        <w:spacing w:after="0" w:line="216" w:lineRule="auto"/>
        <w:jc w:val="both"/>
        <w:rPr>
          <w:rFonts w:ascii="Times New Roman" w:hAnsi="Times New Roman"/>
          <w:spacing w:val="-10"/>
          <w:sz w:val="24"/>
          <w:szCs w:val="24"/>
        </w:rPr>
      </w:pPr>
      <w:r w:rsidRPr="00B60AC1">
        <w:rPr>
          <w:rFonts w:ascii="Times New Roman" w:hAnsi="Times New Roman"/>
          <w:spacing w:val="-10"/>
          <w:sz w:val="24"/>
          <w:szCs w:val="24"/>
        </w:rPr>
        <w:t>1</w:t>
      </w:r>
      <w:r w:rsidRPr="00B60AC1">
        <w:rPr>
          <w:rFonts w:ascii="Times New Roman" w:hAnsi="Times New Roman"/>
          <w:spacing w:val="-10"/>
          <w:sz w:val="24"/>
          <w:szCs w:val="24"/>
          <w:shd w:val="clear" w:color="auto" w:fill="E7E6E6" w:themeFill="background2"/>
        </w:rPr>
        <w:t>) аппараты и системы для воздействия электрическим током различной частоты</w:t>
      </w:r>
      <w:r w:rsidRPr="00B60AC1">
        <w:rPr>
          <w:rFonts w:ascii="Times New Roman" w:hAnsi="Times New Roman"/>
          <w:spacing w:val="-10"/>
          <w:sz w:val="24"/>
          <w:szCs w:val="24"/>
        </w:rPr>
        <w:t xml:space="preserve">; 2) </w:t>
      </w:r>
      <w:r w:rsidRPr="00B60AC1">
        <w:rPr>
          <w:rFonts w:ascii="Times New Roman" w:hAnsi="Times New Roman"/>
          <w:spacing w:val="-10"/>
          <w:sz w:val="24"/>
          <w:szCs w:val="24"/>
          <w:shd w:val="clear" w:color="auto" w:fill="E7E6E6" w:themeFill="background2"/>
        </w:rPr>
        <w:t>технические средства воздействия ионизирующим  излучением</w:t>
      </w:r>
      <w:r w:rsidRPr="00B60AC1">
        <w:rPr>
          <w:rFonts w:ascii="Times New Roman" w:hAnsi="Times New Roman"/>
          <w:spacing w:val="-10"/>
          <w:sz w:val="24"/>
          <w:szCs w:val="24"/>
        </w:rPr>
        <w:t xml:space="preserve"> (СВЧ-полем, рентгеновским, радиоизотопным); 3) </w:t>
      </w:r>
      <w:r w:rsidRPr="00B60AC1">
        <w:rPr>
          <w:rFonts w:ascii="Times New Roman" w:hAnsi="Times New Roman"/>
          <w:spacing w:val="-10"/>
          <w:sz w:val="24"/>
          <w:szCs w:val="24"/>
          <w:shd w:val="clear" w:color="auto" w:fill="E7E6E6" w:themeFill="background2"/>
        </w:rPr>
        <w:t>ультразвуковые терапевтические аппараты</w:t>
      </w:r>
      <w:r w:rsidRPr="00B60AC1">
        <w:rPr>
          <w:rFonts w:ascii="Times New Roman" w:hAnsi="Times New Roman"/>
          <w:spacing w:val="-10"/>
          <w:sz w:val="24"/>
          <w:szCs w:val="24"/>
        </w:rPr>
        <w:t xml:space="preserve">; 4) </w:t>
      </w:r>
      <w:r w:rsidRPr="00B60AC1">
        <w:rPr>
          <w:rFonts w:ascii="Times New Roman" w:hAnsi="Times New Roman"/>
          <w:spacing w:val="-10"/>
          <w:sz w:val="24"/>
          <w:szCs w:val="24"/>
          <w:shd w:val="clear" w:color="auto" w:fill="E7E6E6" w:themeFill="background2"/>
        </w:rPr>
        <w:t>средства лазерной терапии</w:t>
      </w:r>
      <w:r w:rsidRPr="00B60AC1">
        <w:rPr>
          <w:rFonts w:ascii="Times New Roman" w:hAnsi="Times New Roman"/>
          <w:spacing w:val="-10"/>
          <w:sz w:val="24"/>
          <w:szCs w:val="24"/>
        </w:rPr>
        <w:t>; 5</w:t>
      </w:r>
      <w:r w:rsidRPr="00B60AC1">
        <w:rPr>
          <w:rFonts w:ascii="Times New Roman" w:hAnsi="Times New Roman"/>
          <w:spacing w:val="-10"/>
          <w:sz w:val="24"/>
          <w:szCs w:val="24"/>
          <w:shd w:val="clear" w:color="auto" w:fill="E7E6E6" w:themeFill="background2"/>
        </w:rPr>
        <w:t>) биостимуляторы</w:t>
      </w:r>
      <w:r w:rsidRPr="00B60AC1">
        <w:rPr>
          <w:rFonts w:ascii="Times New Roman" w:hAnsi="Times New Roman"/>
          <w:spacing w:val="-10"/>
          <w:sz w:val="24"/>
          <w:szCs w:val="24"/>
        </w:rPr>
        <w:t xml:space="preserve">; 6) </w:t>
      </w:r>
      <w:r w:rsidRPr="00B60AC1">
        <w:rPr>
          <w:rFonts w:ascii="Times New Roman" w:hAnsi="Times New Roman"/>
          <w:spacing w:val="-10"/>
          <w:sz w:val="24"/>
          <w:szCs w:val="24"/>
          <w:shd w:val="clear" w:color="auto" w:fill="E7E6E6" w:themeFill="background2"/>
        </w:rPr>
        <w:t>аппараты для анальгезии</w:t>
      </w:r>
      <w:r w:rsidRPr="00B60AC1">
        <w:rPr>
          <w:rFonts w:ascii="Times New Roman" w:hAnsi="Times New Roman"/>
          <w:spacing w:val="-10"/>
          <w:sz w:val="24"/>
          <w:szCs w:val="24"/>
        </w:rPr>
        <w:t xml:space="preserve">; 7) </w:t>
      </w:r>
      <w:r w:rsidRPr="00B60AC1">
        <w:rPr>
          <w:rFonts w:ascii="Times New Roman" w:hAnsi="Times New Roman"/>
          <w:spacing w:val="-10"/>
          <w:sz w:val="24"/>
          <w:szCs w:val="24"/>
          <w:shd w:val="clear" w:color="auto" w:fill="E7E6E6" w:themeFill="background2"/>
        </w:rPr>
        <w:t>электронные ингаляторы</w:t>
      </w:r>
      <w:r w:rsidRPr="00B60AC1">
        <w:rPr>
          <w:rFonts w:ascii="Times New Roman" w:hAnsi="Times New Roman"/>
          <w:spacing w:val="-10"/>
          <w:sz w:val="24"/>
          <w:szCs w:val="24"/>
        </w:rPr>
        <w:t xml:space="preserve">; 8) </w:t>
      </w:r>
      <w:r w:rsidRPr="00B60AC1">
        <w:rPr>
          <w:rFonts w:ascii="Times New Roman" w:hAnsi="Times New Roman"/>
          <w:spacing w:val="-10"/>
          <w:sz w:val="24"/>
          <w:szCs w:val="24"/>
          <w:shd w:val="clear" w:color="auto" w:fill="E7E6E6" w:themeFill="background2"/>
        </w:rPr>
        <w:t>аппараты для воздействия на биологически активные точки</w:t>
      </w:r>
      <w:r w:rsidRPr="00B60AC1">
        <w:rPr>
          <w:rFonts w:ascii="Times New Roman" w:hAnsi="Times New Roman"/>
          <w:spacing w:val="-10"/>
          <w:sz w:val="24"/>
          <w:szCs w:val="24"/>
        </w:rPr>
        <w:t xml:space="preserve">; 9) </w:t>
      </w:r>
      <w:r w:rsidRPr="00B60AC1">
        <w:rPr>
          <w:rFonts w:ascii="Times New Roman" w:hAnsi="Times New Roman"/>
          <w:spacing w:val="-10"/>
          <w:sz w:val="24"/>
          <w:szCs w:val="24"/>
          <w:shd w:val="clear" w:color="auto" w:fill="E7E6E6" w:themeFill="background2"/>
        </w:rPr>
        <w:t>хирургическая техника, включая и ультразвуковой скальпели</w:t>
      </w:r>
      <w:r w:rsidRPr="00B60AC1">
        <w:rPr>
          <w:rFonts w:ascii="Times New Roman" w:hAnsi="Times New Roman"/>
          <w:spacing w:val="-10"/>
          <w:sz w:val="24"/>
          <w:szCs w:val="24"/>
        </w:rPr>
        <w:t xml:space="preserve">;  10) </w:t>
      </w:r>
      <w:r w:rsidRPr="00B60AC1">
        <w:rPr>
          <w:rFonts w:ascii="Times New Roman" w:hAnsi="Times New Roman"/>
          <w:spacing w:val="-10"/>
          <w:sz w:val="24"/>
          <w:szCs w:val="24"/>
          <w:shd w:val="clear" w:color="auto" w:fill="E7E6E6" w:themeFill="background2"/>
        </w:rPr>
        <w:t>аппараты для поддержки кровообращения</w:t>
      </w:r>
      <w:r w:rsidRPr="00B60AC1">
        <w:rPr>
          <w:rFonts w:ascii="Times New Roman" w:hAnsi="Times New Roman"/>
          <w:spacing w:val="-10"/>
          <w:sz w:val="24"/>
          <w:szCs w:val="24"/>
        </w:rPr>
        <w:t xml:space="preserve">; 11) </w:t>
      </w:r>
      <w:r w:rsidRPr="00B60AC1">
        <w:rPr>
          <w:rFonts w:ascii="Times New Roman" w:hAnsi="Times New Roman"/>
          <w:spacing w:val="-10"/>
          <w:sz w:val="24"/>
          <w:szCs w:val="24"/>
          <w:shd w:val="clear" w:color="auto" w:fill="E7E6E6" w:themeFill="background2"/>
        </w:rPr>
        <w:t>наркозно-дыхательная аппаратура</w:t>
      </w:r>
      <w:r w:rsidRPr="00B60AC1">
        <w:rPr>
          <w:rFonts w:ascii="Times New Roman" w:hAnsi="Times New Roman"/>
          <w:spacing w:val="-10"/>
          <w:sz w:val="24"/>
          <w:szCs w:val="24"/>
        </w:rPr>
        <w:t xml:space="preserve">; 12) </w:t>
      </w:r>
      <w:r w:rsidRPr="00B60AC1">
        <w:rPr>
          <w:rFonts w:ascii="Times New Roman" w:hAnsi="Times New Roman"/>
          <w:spacing w:val="-10"/>
          <w:sz w:val="24"/>
          <w:szCs w:val="24"/>
          <w:shd w:val="clear" w:color="auto" w:fill="E7E6E6" w:themeFill="background2"/>
        </w:rPr>
        <w:t>технические средства для микрохирургии</w:t>
      </w:r>
      <w:r w:rsidRPr="00B60AC1">
        <w:rPr>
          <w:rFonts w:ascii="Times New Roman" w:hAnsi="Times New Roman"/>
          <w:spacing w:val="-10"/>
          <w:sz w:val="24"/>
          <w:szCs w:val="24"/>
        </w:rPr>
        <w:t xml:space="preserve">; 13) </w:t>
      </w:r>
      <w:r w:rsidRPr="00B60AC1">
        <w:rPr>
          <w:rFonts w:ascii="Times New Roman" w:hAnsi="Times New Roman"/>
          <w:spacing w:val="-10"/>
          <w:sz w:val="24"/>
          <w:szCs w:val="24"/>
          <w:shd w:val="clear" w:color="auto" w:fill="E7E6E6" w:themeFill="background2"/>
        </w:rPr>
        <w:t>технические средства реабилитации и восстановления утраченных функций</w:t>
      </w:r>
      <w:r w:rsidRPr="00B60AC1">
        <w:rPr>
          <w:rFonts w:ascii="Times New Roman" w:hAnsi="Times New Roman"/>
          <w:spacing w:val="-10"/>
          <w:sz w:val="24"/>
          <w:szCs w:val="24"/>
        </w:rPr>
        <w:t xml:space="preserve"> (искусственные органы, имплантируемые биостимуляторы, биоуправляемые протезы конечностей); 14) </w:t>
      </w:r>
      <w:r w:rsidRPr="00B60AC1">
        <w:rPr>
          <w:rFonts w:ascii="Times New Roman" w:hAnsi="Times New Roman"/>
          <w:spacing w:val="-10"/>
          <w:sz w:val="24"/>
          <w:szCs w:val="24"/>
          <w:shd w:val="clear" w:color="auto" w:fill="E7E6E6" w:themeFill="background2"/>
        </w:rPr>
        <w:t>технические средства для физкультурно-оздоровительных комплексов</w:t>
      </w:r>
      <w:r w:rsidRPr="00B60AC1">
        <w:rPr>
          <w:rFonts w:ascii="Times New Roman" w:hAnsi="Times New Roman"/>
          <w:spacing w:val="-10"/>
          <w:sz w:val="24"/>
          <w:szCs w:val="24"/>
        </w:rPr>
        <w:t>.</w:t>
      </w:r>
    </w:p>
    <w:p w14:paraId="4BAE8AB7" w14:textId="77777777" w:rsidR="0096082B" w:rsidRPr="00B60AC1" w:rsidRDefault="0096082B" w:rsidP="00B60AC1">
      <w:pPr>
        <w:spacing w:after="0" w:line="216" w:lineRule="auto"/>
        <w:jc w:val="center"/>
        <w:rPr>
          <w:rFonts w:ascii="Times New Roman" w:hAnsi="Times New Roman"/>
          <w:b/>
          <w:sz w:val="20"/>
          <w:szCs w:val="20"/>
        </w:rPr>
      </w:pPr>
    </w:p>
    <w:p w14:paraId="020C79F8" w14:textId="77777777" w:rsidR="0096082B" w:rsidRPr="00B60AC1" w:rsidRDefault="0096082B" w:rsidP="00B60AC1">
      <w:pPr>
        <w:spacing w:after="0" w:line="216" w:lineRule="auto"/>
        <w:jc w:val="center"/>
        <w:rPr>
          <w:rFonts w:ascii="Times New Roman" w:hAnsi="Times New Roman"/>
          <w:b/>
          <w:sz w:val="20"/>
          <w:szCs w:val="20"/>
        </w:rPr>
      </w:pPr>
      <w:r w:rsidRPr="00B60AC1">
        <w:rPr>
          <w:rFonts w:ascii="Times New Roman" w:hAnsi="Times New Roman"/>
          <w:b/>
          <w:sz w:val="20"/>
          <w:szCs w:val="20"/>
          <w:shd w:val="clear" w:color="auto" w:fill="92D050"/>
        </w:rPr>
        <w:t>Аппараты и системы для воздействия электрическим током различной частоты</w:t>
      </w:r>
    </w:p>
    <w:p w14:paraId="33AFD50B" w14:textId="77777777" w:rsidR="0096082B" w:rsidRPr="00B60AC1" w:rsidRDefault="0096082B" w:rsidP="00B60AC1">
      <w:pPr>
        <w:spacing w:after="0" w:line="216" w:lineRule="auto"/>
        <w:jc w:val="center"/>
        <w:rPr>
          <w:rFonts w:ascii="Times New Roman" w:hAnsi="Times New Roman"/>
          <w:b/>
          <w:sz w:val="20"/>
          <w:szCs w:val="20"/>
        </w:rPr>
      </w:pPr>
    </w:p>
    <w:p w14:paraId="03E1886F" w14:textId="77777777" w:rsidR="000035AB" w:rsidRPr="00B60AC1" w:rsidRDefault="000035AB" w:rsidP="00B60AC1">
      <w:pPr>
        <w:spacing w:after="0" w:line="216" w:lineRule="auto"/>
        <w:jc w:val="center"/>
        <w:rPr>
          <w:rFonts w:ascii="Times New Roman" w:hAnsi="Times New Roman"/>
          <w:sz w:val="24"/>
          <w:szCs w:val="24"/>
        </w:rPr>
      </w:pPr>
    </w:p>
    <w:p w14:paraId="655868E6" w14:textId="77777777" w:rsidR="0096082B" w:rsidRPr="00B60AC1" w:rsidRDefault="0096082B" w:rsidP="00B60AC1">
      <w:pPr>
        <w:tabs>
          <w:tab w:val="left" w:pos="2970"/>
        </w:tabs>
        <w:spacing w:after="0" w:line="216" w:lineRule="auto"/>
        <w:jc w:val="center"/>
        <w:rPr>
          <w:rFonts w:ascii="Times New Roman" w:hAnsi="Times New Roman"/>
          <w:sz w:val="24"/>
          <w:szCs w:val="24"/>
        </w:rPr>
      </w:pPr>
      <w:r w:rsidRPr="00B60AC1">
        <w:rPr>
          <w:rFonts w:ascii="Times New Roman" w:hAnsi="Times New Roman"/>
          <w:sz w:val="24"/>
          <w:szCs w:val="24"/>
        </w:rPr>
        <w:t>Для всех аппаратов и систем этого типа можно составить их обобщенную структурную схему</w:t>
      </w:r>
    </w:p>
    <w:p w14:paraId="0BBD3785" w14:textId="7970F1B4" w:rsidR="0096082B" w:rsidRPr="00B60AC1" w:rsidRDefault="0096082B" w:rsidP="00B60AC1">
      <w:pPr>
        <w:tabs>
          <w:tab w:val="left" w:pos="2970"/>
        </w:tabs>
        <w:spacing w:after="0" w:line="216" w:lineRule="auto"/>
        <w:jc w:val="center"/>
        <w:rPr>
          <w:rFonts w:ascii="Times New Roman" w:hAnsi="Times New Roman"/>
          <w:sz w:val="24"/>
          <w:szCs w:val="24"/>
        </w:rPr>
      </w:pPr>
    </w:p>
    <w:p w14:paraId="7CF577AE" w14:textId="6FFD40A0" w:rsidR="000035AB" w:rsidRPr="00B60AC1" w:rsidRDefault="000035AB" w:rsidP="00B60AC1">
      <w:pPr>
        <w:tabs>
          <w:tab w:val="left" w:pos="2970"/>
        </w:tabs>
        <w:spacing w:after="0" w:line="216" w:lineRule="auto"/>
        <w:jc w:val="center"/>
        <w:rPr>
          <w:rFonts w:ascii="Times New Roman" w:hAnsi="Times New Roman"/>
          <w:sz w:val="24"/>
          <w:szCs w:val="24"/>
        </w:rPr>
      </w:pPr>
    </w:p>
    <w:p w14:paraId="61A5220C" w14:textId="77777777" w:rsidR="000035AB" w:rsidRPr="00B60AC1" w:rsidRDefault="000035AB" w:rsidP="00B60AC1">
      <w:pPr>
        <w:tabs>
          <w:tab w:val="left" w:pos="2970"/>
        </w:tabs>
        <w:spacing w:after="0" w:line="216" w:lineRule="auto"/>
        <w:jc w:val="center"/>
        <w:rPr>
          <w:rFonts w:ascii="Times New Roman" w:hAnsi="Times New Roman"/>
          <w:sz w:val="24"/>
          <w:szCs w:val="24"/>
        </w:rPr>
      </w:pPr>
    </w:p>
    <w:p w14:paraId="7507955F" w14:textId="77777777" w:rsidR="0096082B" w:rsidRPr="00B60AC1" w:rsidRDefault="0096082B" w:rsidP="00B60AC1">
      <w:pPr>
        <w:tabs>
          <w:tab w:val="left" w:pos="2970"/>
        </w:tabs>
        <w:spacing w:after="0" w:line="216" w:lineRule="auto"/>
        <w:jc w:val="center"/>
        <w:rPr>
          <w:rFonts w:ascii="Times New Roman" w:hAnsi="Times New Roman"/>
          <w:noProof/>
          <w:sz w:val="24"/>
          <w:szCs w:val="24"/>
        </w:rPr>
      </w:pPr>
      <w:r w:rsidRPr="00B60AC1">
        <w:rPr>
          <w:rFonts w:ascii="Times New Roman" w:hAnsi="Times New Roman"/>
          <w:sz w:val="24"/>
          <w:szCs w:val="24"/>
        </w:rPr>
        <w:lastRenderedPageBreak/>
        <w:t xml:space="preserve"> </w:t>
      </w:r>
      <w:r w:rsidRPr="00B60AC1">
        <w:rPr>
          <w:rFonts w:ascii="Times New Roman" w:hAnsi="Times New Roman"/>
          <w:noProof/>
          <w:sz w:val="24"/>
          <w:szCs w:val="24"/>
          <w:lang w:eastAsia="ru-RU"/>
        </w:rPr>
        <w:drawing>
          <wp:inline distT="0" distB="0" distL="0" distR="0" wp14:anchorId="6B4F20C5" wp14:editId="55A9191B">
            <wp:extent cx="4495800" cy="72707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6">
                      <a:lum contrast="24000"/>
                      <a:extLst>
                        <a:ext uri="{28A0092B-C50C-407E-A947-70E740481C1C}">
                          <a14:useLocalDpi xmlns:a14="http://schemas.microsoft.com/office/drawing/2010/main" val="0"/>
                        </a:ext>
                      </a:extLst>
                    </a:blip>
                    <a:srcRect l="2942" t="1180" r="5392" b="37512"/>
                    <a:stretch>
                      <a:fillRect/>
                    </a:stretch>
                  </pic:blipFill>
                  <pic:spPr bwMode="auto">
                    <a:xfrm>
                      <a:off x="0" y="0"/>
                      <a:ext cx="4495800" cy="727075"/>
                    </a:xfrm>
                    <a:prstGeom prst="rect">
                      <a:avLst/>
                    </a:prstGeom>
                    <a:noFill/>
                    <a:ln>
                      <a:noFill/>
                    </a:ln>
                  </pic:spPr>
                </pic:pic>
              </a:graphicData>
            </a:graphic>
          </wp:inline>
        </w:drawing>
      </w:r>
    </w:p>
    <w:p w14:paraId="3EFA5639" w14:textId="77777777" w:rsidR="0096082B" w:rsidRPr="00B60AC1" w:rsidRDefault="0096082B" w:rsidP="00B60AC1">
      <w:pPr>
        <w:tabs>
          <w:tab w:val="left" w:pos="2970"/>
        </w:tabs>
        <w:spacing w:after="0" w:line="216" w:lineRule="auto"/>
        <w:jc w:val="center"/>
        <w:rPr>
          <w:rFonts w:ascii="Times New Roman" w:hAnsi="Times New Roman"/>
          <w:i/>
          <w:noProof/>
          <w:sz w:val="24"/>
          <w:szCs w:val="24"/>
        </w:rPr>
      </w:pPr>
      <w:r w:rsidRPr="00B60AC1">
        <w:rPr>
          <w:rFonts w:ascii="Times New Roman" w:hAnsi="Times New Roman"/>
          <w:i/>
          <w:noProof/>
          <w:sz w:val="24"/>
          <w:szCs w:val="24"/>
        </w:rPr>
        <w:t>Обобщенная схема системы для воздействия электрическим током: БП - блок питания; БУ - блок управления; ЗВ- задатчик воздействия; БК - блок контроля; ССиПВ - средства согласования и передачи воздействия; БО – биобъект</w:t>
      </w:r>
    </w:p>
    <w:p w14:paraId="24CA9429" w14:textId="77777777" w:rsidR="0096082B" w:rsidRPr="00B60AC1" w:rsidRDefault="0096082B" w:rsidP="00B60AC1">
      <w:pPr>
        <w:tabs>
          <w:tab w:val="left" w:pos="2970"/>
        </w:tabs>
        <w:spacing w:after="0" w:line="216" w:lineRule="auto"/>
        <w:jc w:val="center"/>
        <w:rPr>
          <w:rFonts w:ascii="Times New Roman" w:hAnsi="Times New Roman"/>
          <w:noProof/>
          <w:sz w:val="24"/>
          <w:szCs w:val="24"/>
        </w:rPr>
      </w:pPr>
    </w:p>
    <w:p w14:paraId="0AA2BF5E" w14:textId="77777777" w:rsidR="0096082B" w:rsidRPr="00B60AC1" w:rsidRDefault="0096082B" w:rsidP="00B60AC1">
      <w:pPr>
        <w:tabs>
          <w:tab w:val="left" w:pos="2970"/>
        </w:tabs>
        <w:spacing w:after="0" w:line="216" w:lineRule="auto"/>
        <w:jc w:val="both"/>
        <w:rPr>
          <w:rFonts w:ascii="Times New Roman" w:hAnsi="Times New Roman"/>
          <w:sz w:val="24"/>
          <w:szCs w:val="24"/>
        </w:rPr>
      </w:pPr>
      <w:r w:rsidRPr="00B60AC1">
        <w:rPr>
          <w:rFonts w:ascii="Times New Roman" w:hAnsi="Times New Roman"/>
          <w:sz w:val="24"/>
          <w:szCs w:val="24"/>
        </w:rPr>
        <w:t xml:space="preserve">Задатчик воздействия (ЗВ) </w:t>
      </w:r>
      <w:r w:rsidRPr="00B60AC1">
        <w:rPr>
          <w:rFonts w:ascii="Times New Roman" w:hAnsi="Times New Roman"/>
          <w:sz w:val="24"/>
          <w:szCs w:val="24"/>
          <w:shd w:val="clear" w:color="auto" w:fill="E7E6E6" w:themeFill="background2"/>
        </w:rPr>
        <w:t>формирует электрический сигнал заданной формы и амплитуды</w:t>
      </w:r>
      <w:r w:rsidRPr="00B60AC1">
        <w:rPr>
          <w:rFonts w:ascii="Times New Roman" w:hAnsi="Times New Roman"/>
          <w:sz w:val="24"/>
          <w:szCs w:val="24"/>
        </w:rPr>
        <w:t xml:space="preserve">. </w:t>
      </w:r>
      <w:r w:rsidRPr="00B60AC1">
        <w:rPr>
          <w:rFonts w:ascii="Times New Roman" w:hAnsi="Times New Roman"/>
          <w:sz w:val="24"/>
          <w:szCs w:val="24"/>
          <w:shd w:val="clear" w:color="auto" w:fill="E7E6E6" w:themeFill="background2"/>
        </w:rPr>
        <w:t>Параметры воздействия могут быть изменены</w:t>
      </w:r>
      <w:r w:rsidRPr="00B60AC1">
        <w:rPr>
          <w:rFonts w:ascii="Times New Roman" w:hAnsi="Times New Roman"/>
          <w:sz w:val="24"/>
          <w:szCs w:val="24"/>
        </w:rPr>
        <w:t xml:space="preserve"> блоком управления (БУ), который может представлять собой клавиатуру и схемотехнические решения, меняющие параметры настройки ЗВ. С учетом особенностей биообъекта, его </w:t>
      </w:r>
      <w:r w:rsidRPr="00B60AC1">
        <w:rPr>
          <w:rFonts w:ascii="Times New Roman" w:hAnsi="Times New Roman"/>
          <w:sz w:val="24"/>
          <w:szCs w:val="24"/>
          <w:shd w:val="clear" w:color="auto" w:fill="E7E6E6" w:themeFill="background2"/>
        </w:rPr>
        <w:t>согласование с техническими средствами</w:t>
      </w:r>
      <w:r w:rsidRPr="00B60AC1">
        <w:rPr>
          <w:rFonts w:ascii="Times New Roman" w:hAnsi="Times New Roman"/>
          <w:sz w:val="24"/>
          <w:szCs w:val="24"/>
        </w:rPr>
        <w:t xml:space="preserve"> решается средствами согласования и передачи воздействия (</w:t>
      </w:r>
      <w:proofErr w:type="spellStart"/>
      <w:r w:rsidRPr="00B60AC1">
        <w:rPr>
          <w:rFonts w:ascii="Times New Roman" w:hAnsi="Times New Roman"/>
          <w:sz w:val="24"/>
          <w:szCs w:val="24"/>
        </w:rPr>
        <w:t>ССиПВ</w:t>
      </w:r>
      <w:proofErr w:type="spellEnd"/>
      <w:r w:rsidRPr="00B60AC1">
        <w:rPr>
          <w:rFonts w:ascii="Times New Roman" w:hAnsi="Times New Roman"/>
          <w:sz w:val="24"/>
          <w:szCs w:val="24"/>
        </w:rPr>
        <w:t xml:space="preserve">). В простейшем случае это металлические электроды, возможно с блоками согласования, например, в виде усилителей напряжения, мощности и т.д. В ряде приборов </w:t>
      </w:r>
      <w:r w:rsidRPr="00B60AC1">
        <w:rPr>
          <w:rFonts w:ascii="Times New Roman" w:hAnsi="Times New Roman"/>
          <w:sz w:val="24"/>
          <w:szCs w:val="24"/>
          <w:shd w:val="clear" w:color="auto" w:fill="E7E6E6" w:themeFill="background2"/>
        </w:rPr>
        <w:t>параметры воздействия настаиваются в зависимости от признаков, характеризующих состояние пациента</w:t>
      </w:r>
      <w:r w:rsidRPr="00B60AC1">
        <w:rPr>
          <w:rFonts w:ascii="Times New Roman" w:hAnsi="Times New Roman"/>
          <w:sz w:val="24"/>
          <w:szCs w:val="24"/>
        </w:rPr>
        <w:t xml:space="preserve">, что позволяет проводить </w:t>
      </w:r>
      <w:r w:rsidRPr="00B60AC1">
        <w:rPr>
          <w:rFonts w:ascii="Times New Roman" w:hAnsi="Times New Roman"/>
          <w:sz w:val="24"/>
          <w:szCs w:val="24"/>
          <w:shd w:val="clear" w:color="auto" w:fill="E7E6E6" w:themeFill="background2"/>
        </w:rPr>
        <w:t>лечение с учетом индивидуальной реакции организма</w:t>
      </w:r>
      <w:r w:rsidRPr="00B60AC1">
        <w:rPr>
          <w:rFonts w:ascii="Times New Roman" w:hAnsi="Times New Roman"/>
          <w:sz w:val="24"/>
          <w:szCs w:val="24"/>
        </w:rPr>
        <w:t>. В такой схеме этот режим реализуется при использовании блока контроля (БК) за состоянием биообъекта.</w:t>
      </w:r>
    </w:p>
    <w:p w14:paraId="20941DCA" w14:textId="77777777" w:rsidR="0096082B" w:rsidRPr="00B60AC1" w:rsidRDefault="0096082B" w:rsidP="00B60AC1">
      <w:pPr>
        <w:tabs>
          <w:tab w:val="left" w:pos="2970"/>
        </w:tabs>
        <w:spacing w:after="0" w:line="216" w:lineRule="auto"/>
        <w:jc w:val="both"/>
        <w:rPr>
          <w:rFonts w:ascii="Times New Roman" w:hAnsi="Times New Roman"/>
          <w:sz w:val="24"/>
          <w:szCs w:val="24"/>
        </w:rPr>
      </w:pPr>
    </w:p>
    <w:p w14:paraId="6D47A167" w14:textId="77777777" w:rsidR="0096082B" w:rsidRPr="00B60AC1" w:rsidRDefault="0096082B" w:rsidP="00B60AC1">
      <w:pPr>
        <w:tabs>
          <w:tab w:val="left" w:pos="2970"/>
        </w:tabs>
        <w:spacing w:after="0" w:line="216" w:lineRule="auto"/>
        <w:ind w:firstLine="454"/>
        <w:jc w:val="center"/>
        <w:rPr>
          <w:rFonts w:ascii="Times New Roman" w:hAnsi="Times New Roman"/>
          <w:b/>
          <w:sz w:val="24"/>
          <w:szCs w:val="24"/>
        </w:rPr>
      </w:pPr>
      <w:r w:rsidRPr="00B60AC1">
        <w:rPr>
          <w:rFonts w:ascii="Times New Roman" w:hAnsi="Times New Roman"/>
          <w:b/>
          <w:sz w:val="24"/>
          <w:szCs w:val="24"/>
        </w:rPr>
        <w:t>Аппараты для терапии постоянным током</w:t>
      </w:r>
    </w:p>
    <w:p w14:paraId="7007D025" w14:textId="77777777" w:rsidR="0096082B" w:rsidRPr="00B60AC1" w:rsidRDefault="0096082B" w:rsidP="00B60AC1">
      <w:pPr>
        <w:tabs>
          <w:tab w:val="left" w:pos="2970"/>
        </w:tabs>
        <w:spacing w:after="0" w:line="216" w:lineRule="auto"/>
        <w:ind w:firstLine="454"/>
        <w:jc w:val="center"/>
        <w:rPr>
          <w:rFonts w:ascii="Times New Roman" w:hAnsi="Times New Roman"/>
          <w:b/>
          <w:sz w:val="24"/>
          <w:szCs w:val="24"/>
        </w:rPr>
      </w:pPr>
    </w:p>
    <w:p w14:paraId="76C912A6" w14:textId="77777777" w:rsidR="0096082B" w:rsidRPr="00B60AC1" w:rsidRDefault="0096082B" w:rsidP="00B60AC1">
      <w:pPr>
        <w:tabs>
          <w:tab w:val="left" w:pos="2970"/>
        </w:tabs>
        <w:spacing w:after="0" w:line="216" w:lineRule="auto"/>
        <w:ind w:firstLine="454"/>
        <w:jc w:val="both"/>
        <w:rPr>
          <w:rFonts w:ascii="Times New Roman" w:hAnsi="Times New Roman"/>
          <w:sz w:val="24"/>
          <w:szCs w:val="24"/>
        </w:rPr>
      </w:pPr>
      <w:r w:rsidRPr="00B60AC1">
        <w:rPr>
          <w:rFonts w:ascii="Times New Roman" w:hAnsi="Times New Roman"/>
          <w:sz w:val="24"/>
          <w:szCs w:val="24"/>
          <w:shd w:val="clear" w:color="auto" w:fill="E7E6E6" w:themeFill="background2"/>
        </w:rPr>
        <w:t>Воздействие на биологический организм непрерывным постоянным электрическим</w:t>
      </w:r>
      <w:r w:rsidRPr="00B60AC1">
        <w:rPr>
          <w:rFonts w:ascii="Times New Roman" w:hAnsi="Times New Roman"/>
          <w:sz w:val="24"/>
          <w:szCs w:val="24"/>
        </w:rPr>
        <w:t xml:space="preserve"> током силой до 50мА </w:t>
      </w:r>
      <w:r w:rsidRPr="00B60AC1">
        <w:rPr>
          <w:rFonts w:ascii="Times New Roman" w:hAnsi="Times New Roman"/>
          <w:sz w:val="24"/>
          <w:szCs w:val="24"/>
          <w:shd w:val="clear" w:color="auto" w:fill="E7E6E6" w:themeFill="background2"/>
        </w:rPr>
        <w:t>и</w:t>
      </w:r>
      <w:r w:rsidRPr="00B60AC1">
        <w:rPr>
          <w:rFonts w:ascii="Times New Roman" w:hAnsi="Times New Roman"/>
          <w:sz w:val="24"/>
          <w:szCs w:val="24"/>
        </w:rPr>
        <w:t xml:space="preserve"> напряжениями до 80 В </w:t>
      </w:r>
      <w:r w:rsidRPr="00B60AC1">
        <w:rPr>
          <w:rFonts w:ascii="Times New Roman" w:hAnsi="Times New Roman"/>
          <w:sz w:val="24"/>
          <w:szCs w:val="24"/>
          <w:shd w:val="clear" w:color="auto" w:fill="E7E6E6" w:themeFill="background2"/>
        </w:rPr>
        <w:t>называют</w:t>
      </w:r>
      <w:r w:rsidRPr="00B60AC1">
        <w:rPr>
          <w:rFonts w:ascii="Times New Roman" w:hAnsi="Times New Roman"/>
          <w:sz w:val="24"/>
          <w:szCs w:val="24"/>
        </w:rPr>
        <w:t xml:space="preserve"> </w:t>
      </w:r>
      <w:r w:rsidRPr="00B60AC1">
        <w:rPr>
          <w:rFonts w:ascii="Times New Roman" w:hAnsi="Times New Roman"/>
          <w:b/>
          <w:sz w:val="24"/>
          <w:szCs w:val="24"/>
          <w:u w:val="single"/>
        </w:rPr>
        <w:t>гальванизацией</w:t>
      </w:r>
      <w:r w:rsidRPr="00B60AC1">
        <w:rPr>
          <w:rFonts w:ascii="Times New Roman" w:hAnsi="Times New Roman"/>
          <w:sz w:val="24"/>
          <w:szCs w:val="24"/>
        </w:rPr>
        <w:t>.</w:t>
      </w:r>
    </w:p>
    <w:p w14:paraId="7B2379EB" w14:textId="77777777" w:rsidR="000035AB" w:rsidRPr="00B60AC1" w:rsidRDefault="0096082B" w:rsidP="00B60AC1">
      <w:pPr>
        <w:tabs>
          <w:tab w:val="left" w:pos="2970"/>
        </w:tabs>
        <w:spacing w:after="0" w:line="216" w:lineRule="auto"/>
        <w:ind w:firstLine="454"/>
        <w:jc w:val="both"/>
        <w:rPr>
          <w:rFonts w:ascii="Times New Roman" w:hAnsi="Times New Roman"/>
          <w:spacing w:val="-12"/>
          <w:sz w:val="24"/>
          <w:szCs w:val="24"/>
          <w:u w:val="single"/>
          <w:shd w:val="clear" w:color="auto" w:fill="E7E6E6" w:themeFill="background2"/>
        </w:rPr>
      </w:pPr>
      <w:r w:rsidRPr="00B60AC1">
        <w:rPr>
          <w:rFonts w:ascii="Times New Roman" w:hAnsi="Times New Roman"/>
          <w:spacing w:val="-12"/>
          <w:sz w:val="24"/>
          <w:szCs w:val="24"/>
          <w:shd w:val="clear" w:color="auto" w:fill="E7E6E6" w:themeFill="background2"/>
        </w:rPr>
        <w:t>Под действием электрического тока положительно заряженные ионы движутся по направлению к катоду</w:t>
      </w:r>
      <w:r w:rsidRPr="00B60AC1">
        <w:rPr>
          <w:rFonts w:ascii="Times New Roman" w:hAnsi="Times New Roman"/>
          <w:spacing w:val="-12"/>
          <w:sz w:val="24"/>
          <w:szCs w:val="24"/>
        </w:rPr>
        <w:t xml:space="preserve"> (отрицательному электроду) </w:t>
      </w:r>
      <w:r w:rsidRPr="00B60AC1">
        <w:rPr>
          <w:rFonts w:ascii="Times New Roman" w:hAnsi="Times New Roman"/>
          <w:spacing w:val="-12"/>
          <w:sz w:val="24"/>
          <w:szCs w:val="24"/>
          <w:shd w:val="clear" w:color="auto" w:fill="E7E6E6" w:themeFill="background2"/>
        </w:rPr>
        <w:t xml:space="preserve">и называются </w:t>
      </w:r>
      <w:r w:rsidRPr="00B60AC1">
        <w:rPr>
          <w:rFonts w:ascii="Times New Roman" w:hAnsi="Times New Roman"/>
          <w:i/>
          <w:spacing w:val="-12"/>
          <w:sz w:val="24"/>
          <w:szCs w:val="24"/>
          <w:u w:val="single"/>
        </w:rPr>
        <w:t>катионам</w:t>
      </w:r>
      <w:r w:rsidRPr="00B60AC1">
        <w:rPr>
          <w:rFonts w:ascii="Times New Roman" w:hAnsi="Times New Roman"/>
          <w:spacing w:val="-12"/>
          <w:sz w:val="24"/>
          <w:szCs w:val="24"/>
          <w:u w:val="single"/>
        </w:rPr>
        <w:t>и,</w:t>
      </w:r>
      <w:r w:rsidRPr="00B60AC1">
        <w:rPr>
          <w:rFonts w:ascii="Times New Roman" w:hAnsi="Times New Roman"/>
          <w:spacing w:val="-12"/>
          <w:sz w:val="24"/>
          <w:szCs w:val="24"/>
        </w:rPr>
        <w:t xml:space="preserve"> </w:t>
      </w:r>
      <w:r w:rsidRPr="00B60AC1">
        <w:rPr>
          <w:rFonts w:ascii="Times New Roman" w:hAnsi="Times New Roman"/>
          <w:spacing w:val="-12"/>
          <w:sz w:val="24"/>
          <w:szCs w:val="24"/>
          <w:shd w:val="clear" w:color="auto" w:fill="E7E6E6" w:themeFill="background2"/>
        </w:rPr>
        <w:t>отрицательно заряженные - к аноду</w:t>
      </w:r>
      <w:r w:rsidRPr="00B60AC1">
        <w:rPr>
          <w:rFonts w:ascii="Times New Roman" w:hAnsi="Times New Roman"/>
          <w:spacing w:val="-12"/>
          <w:sz w:val="24"/>
          <w:szCs w:val="24"/>
        </w:rPr>
        <w:t xml:space="preserve"> (положительному электроду) и называются </w:t>
      </w:r>
      <w:r w:rsidRPr="00B60AC1">
        <w:rPr>
          <w:rFonts w:ascii="Times New Roman" w:hAnsi="Times New Roman"/>
          <w:i/>
          <w:spacing w:val="-12"/>
          <w:sz w:val="24"/>
          <w:szCs w:val="24"/>
          <w:u w:val="single"/>
        </w:rPr>
        <w:t>анионы</w:t>
      </w:r>
      <w:r w:rsidRPr="00B60AC1">
        <w:rPr>
          <w:rFonts w:ascii="Times New Roman" w:hAnsi="Times New Roman"/>
          <w:i/>
          <w:spacing w:val="-12"/>
          <w:sz w:val="24"/>
          <w:szCs w:val="24"/>
        </w:rPr>
        <w:t>.</w:t>
      </w:r>
      <w:r w:rsidRPr="00B60AC1">
        <w:rPr>
          <w:rFonts w:ascii="Times New Roman" w:hAnsi="Times New Roman"/>
          <w:spacing w:val="-12"/>
          <w:sz w:val="24"/>
          <w:szCs w:val="24"/>
        </w:rPr>
        <w:t xml:space="preserve"> </w:t>
      </w:r>
      <w:r w:rsidRPr="00B60AC1">
        <w:rPr>
          <w:rFonts w:ascii="Times New Roman" w:hAnsi="Times New Roman"/>
          <w:spacing w:val="-12"/>
          <w:sz w:val="24"/>
          <w:szCs w:val="24"/>
          <w:shd w:val="clear" w:color="auto" w:fill="E7E6E6" w:themeFill="background2"/>
        </w:rPr>
        <w:t>Одновалентные ионы (К</w:t>
      </w:r>
      <w:r w:rsidRPr="00B60AC1">
        <w:rPr>
          <w:rFonts w:ascii="Times New Roman" w:hAnsi="Times New Roman"/>
          <w:spacing w:val="-12"/>
          <w:sz w:val="24"/>
          <w:szCs w:val="24"/>
          <w:shd w:val="clear" w:color="auto" w:fill="E7E6E6" w:themeFill="background2"/>
          <w:vertAlign w:val="superscript"/>
        </w:rPr>
        <w:t>+</w:t>
      </w:r>
      <w:r w:rsidRPr="00B60AC1">
        <w:rPr>
          <w:rFonts w:ascii="Times New Roman" w:hAnsi="Times New Roman"/>
          <w:spacing w:val="-12"/>
          <w:sz w:val="24"/>
          <w:szCs w:val="24"/>
          <w:shd w:val="clear" w:color="auto" w:fill="E7E6E6" w:themeFill="background2"/>
        </w:rPr>
        <w:t xml:space="preserve"> и </w:t>
      </w:r>
      <w:r w:rsidRPr="00B60AC1">
        <w:rPr>
          <w:rFonts w:ascii="Times New Roman" w:hAnsi="Times New Roman"/>
          <w:spacing w:val="-12"/>
          <w:sz w:val="24"/>
          <w:szCs w:val="24"/>
          <w:shd w:val="clear" w:color="auto" w:fill="E7E6E6" w:themeFill="background2"/>
          <w:lang w:val="en-US"/>
        </w:rPr>
        <w:t>Na</w:t>
      </w:r>
      <w:r w:rsidRPr="00B60AC1">
        <w:rPr>
          <w:rFonts w:ascii="Times New Roman" w:hAnsi="Times New Roman"/>
          <w:spacing w:val="-12"/>
          <w:sz w:val="24"/>
          <w:szCs w:val="24"/>
          <w:shd w:val="clear" w:color="auto" w:fill="E7E6E6" w:themeFill="background2"/>
          <w:vertAlign w:val="superscript"/>
        </w:rPr>
        <w:t>+</w:t>
      </w:r>
      <w:r w:rsidRPr="00B60AC1">
        <w:rPr>
          <w:rFonts w:ascii="Times New Roman" w:hAnsi="Times New Roman"/>
          <w:spacing w:val="-12"/>
          <w:sz w:val="24"/>
          <w:szCs w:val="24"/>
          <w:shd w:val="clear" w:color="auto" w:fill="E7E6E6" w:themeFill="background2"/>
        </w:rPr>
        <w:t>) быстрее достигают электродов, чем двухвалентные (Са</w:t>
      </w:r>
      <w:r w:rsidRPr="00B60AC1">
        <w:rPr>
          <w:rFonts w:ascii="Times New Roman" w:hAnsi="Times New Roman"/>
          <w:spacing w:val="-12"/>
          <w:sz w:val="24"/>
          <w:szCs w:val="24"/>
          <w:shd w:val="clear" w:color="auto" w:fill="E7E6E6" w:themeFill="background2"/>
          <w:vertAlign w:val="superscript"/>
        </w:rPr>
        <w:t>2+</w:t>
      </w:r>
      <w:r w:rsidRPr="00B60AC1">
        <w:rPr>
          <w:rFonts w:ascii="Times New Roman" w:hAnsi="Times New Roman"/>
          <w:spacing w:val="-12"/>
          <w:sz w:val="24"/>
          <w:szCs w:val="24"/>
          <w:shd w:val="clear" w:color="auto" w:fill="E7E6E6" w:themeFill="background2"/>
        </w:rPr>
        <w:t xml:space="preserve">, </w:t>
      </w:r>
      <w:r w:rsidRPr="00B60AC1">
        <w:rPr>
          <w:rFonts w:ascii="Times New Roman" w:hAnsi="Times New Roman"/>
          <w:spacing w:val="-12"/>
          <w:sz w:val="24"/>
          <w:szCs w:val="24"/>
          <w:shd w:val="clear" w:color="auto" w:fill="E7E6E6" w:themeFill="background2"/>
          <w:lang w:val="en-US"/>
        </w:rPr>
        <w:t>Mg</w:t>
      </w:r>
      <w:r w:rsidRPr="00B60AC1">
        <w:rPr>
          <w:rFonts w:ascii="Times New Roman" w:hAnsi="Times New Roman"/>
          <w:spacing w:val="-12"/>
          <w:sz w:val="24"/>
          <w:szCs w:val="24"/>
          <w:shd w:val="clear" w:color="auto" w:fill="E7E6E6" w:themeFill="background2"/>
          <w:vertAlign w:val="superscript"/>
        </w:rPr>
        <w:t>2+</w:t>
      </w:r>
      <w:r w:rsidRPr="00B60AC1">
        <w:rPr>
          <w:rFonts w:ascii="Times New Roman" w:hAnsi="Times New Roman"/>
          <w:spacing w:val="-12"/>
          <w:sz w:val="24"/>
          <w:szCs w:val="24"/>
          <w:shd w:val="clear" w:color="auto" w:fill="E7E6E6" w:themeFill="background2"/>
        </w:rPr>
        <w:t>),</w:t>
      </w:r>
      <w:r w:rsidRPr="00B60AC1">
        <w:rPr>
          <w:rFonts w:ascii="Times New Roman" w:hAnsi="Times New Roman"/>
          <w:spacing w:val="-12"/>
          <w:sz w:val="24"/>
          <w:szCs w:val="24"/>
        </w:rPr>
        <w:t xml:space="preserve"> вследствие чего </w:t>
      </w:r>
      <w:r w:rsidRPr="00B60AC1">
        <w:rPr>
          <w:rFonts w:ascii="Times New Roman" w:hAnsi="Times New Roman"/>
          <w:spacing w:val="-12"/>
          <w:sz w:val="24"/>
          <w:szCs w:val="24"/>
          <w:u w:val="single"/>
          <w:shd w:val="clear" w:color="auto" w:fill="E7E6E6" w:themeFill="background2"/>
        </w:rPr>
        <w:t xml:space="preserve">на катоде скапливаются одновалентные ионы, а в области анода - двухвалентные. </w:t>
      </w:r>
    </w:p>
    <w:p w14:paraId="4A44D20C" w14:textId="77777777" w:rsidR="000035AB" w:rsidRPr="00B60AC1" w:rsidRDefault="0096082B" w:rsidP="00B60AC1">
      <w:pPr>
        <w:tabs>
          <w:tab w:val="left" w:pos="2970"/>
        </w:tabs>
        <w:spacing w:after="0" w:line="216" w:lineRule="auto"/>
        <w:ind w:firstLine="454"/>
        <w:jc w:val="both"/>
        <w:rPr>
          <w:rFonts w:ascii="Times New Roman" w:hAnsi="Times New Roman"/>
          <w:spacing w:val="-12"/>
          <w:sz w:val="24"/>
          <w:szCs w:val="24"/>
        </w:rPr>
      </w:pPr>
      <w:r w:rsidRPr="00B60AC1">
        <w:rPr>
          <w:rFonts w:ascii="Times New Roman" w:hAnsi="Times New Roman"/>
          <w:i/>
          <w:spacing w:val="-12"/>
          <w:sz w:val="24"/>
          <w:szCs w:val="24"/>
        </w:rPr>
        <w:t>Накопление в клетке одновалентных ионов приводит к повышению ее возбудимости, а двухвалентных - к снижению.</w:t>
      </w:r>
      <w:r w:rsidRPr="00B60AC1">
        <w:rPr>
          <w:rFonts w:ascii="Times New Roman" w:hAnsi="Times New Roman"/>
          <w:spacing w:val="-12"/>
          <w:sz w:val="24"/>
          <w:szCs w:val="24"/>
        </w:rPr>
        <w:t xml:space="preserve"> </w:t>
      </w:r>
    </w:p>
    <w:p w14:paraId="1ADD6A36" w14:textId="1B092E60" w:rsidR="0096082B" w:rsidRPr="00B60AC1" w:rsidRDefault="0096082B" w:rsidP="00B60AC1">
      <w:pPr>
        <w:tabs>
          <w:tab w:val="left" w:pos="2970"/>
        </w:tabs>
        <w:spacing w:after="0" w:line="216" w:lineRule="auto"/>
        <w:ind w:firstLine="454"/>
        <w:jc w:val="both"/>
        <w:rPr>
          <w:rFonts w:ascii="Times New Roman" w:hAnsi="Times New Roman"/>
          <w:spacing w:val="-12"/>
          <w:sz w:val="24"/>
          <w:szCs w:val="24"/>
        </w:rPr>
      </w:pPr>
      <w:r w:rsidRPr="00B60AC1">
        <w:rPr>
          <w:rFonts w:ascii="Times New Roman" w:hAnsi="Times New Roman"/>
          <w:spacing w:val="-12"/>
          <w:sz w:val="24"/>
          <w:szCs w:val="24"/>
          <w:shd w:val="clear" w:color="auto" w:fill="E7E6E6" w:themeFill="background2"/>
        </w:rPr>
        <w:t xml:space="preserve">В результате </w:t>
      </w:r>
      <w:proofErr w:type="spellStart"/>
      <w:r w:rsidRPr="00B60AC1">
        <w:rPr>
          <w:rFonts w:ascii="Times New Roman" w:hAnsi="Times New Roman"/>
          <w:spacing w:val="-12"/>
          <w:sz w:val="24"/>
          <w:szCs w:val="24"/>
          <w:shd w:val="clear" w:color="auto" w:fill="E7E6E6" w:themeFill="background2"/>
        </w:rPr>
        <w:t>электроосмоса</w:t>
      </w:r>
      <w:proofErr w:type="spellEnd"/>
      <w:r w:rsidRPr="00B60AC1">
        <w:rPr>
          <w:rFonts w:ascii="Times New Roman" w:hAnsi="Times New Roman"/>
          <w:spacing w:val="-12"/>
          <w:sz w:val="24"/>
          <w:szCs w:val="24"/>
          <w:shd w:val="clear" w:color="auto" w:fill="E7E6E6" w:themeFill="background2"/>
        </w:rPr>
        <w:t xml:space="preserve"> происходит движение жидкости к катоду, что способствует отеку и разрыхлению клеток</w:t>
      </w:r>
      <w:r w:rsidRPr="00B60AC1">
        <w:rPr>
          <w:rFonts w:ascii="Times New Roman" w:hAnsi="Times New Roman"/>
          <w:spacing w:val="-12"/>
          <w:sz w:val="24"/>
          <w:szCs w:val="24"/>
        </w:rPr>
        <w:t xml:space="preserve">. </w:t>
      </w:r>
      <w:r w:rsidRPr="00B60AC1">
        <w:rPr>
          <w:rFonts w:ascii="Times New Roman" w:hAnsi="Times New Roman"/>
          <w:spacing w:val="-12"/>
          <w:sz w:val="24"/>
          <w:szCs w:val="24"/>
          <w:shd w:val="clear" w:color="auto" w:fill="E7E6E6" w:themeFill="background2"/>
        </w:rPr>
        <w:t>Под анодом же наблюдается сморщивание и уплотнение клеточных оболочек</w:t>
      </w:r>
      <w:r w:rsidRPr="00B60AC1">
        <w:rPr>
          <w:rFonts w:ascii="Times New Roman" w:hAnsi="Times New Roman"/>
          <w:spacing w:val="-12"/>
          <w:sz w:val="24"/>
          <w:szCs w:val="24"/>
        </w:rPr>
        <w:t xml:space="preserve">. </w:t>
      </w:r>
      <w:r w:rsidRPr="00B60AC1">
        <w:rPr>
          <w:rFonts w:ascii="Times New Roman" w:hAnsi="Times New Roman"/>
          <w:spacing w:val="-14"/>
          <w:sz w:val="24"/>
          <w:szCs w:val="24"/>
          <w:shd w:val="clear" w:color="auto" w:fill="E7E6E6" w:themeFill="background2"/>
        </w:rPr>
        <w:t>Метод гальванизации заключается в воздействии на ту или иную область организма постоянным током относительно небольшой силы.</w:t>
      </w:r>
      <w:r w:rsidRPr="00B60AC1">
        <w:rPr>
          <w:rFonts w:ascii="Times New Roman" w:hAnsi="Times New Roman"/>
          <w:spacing w:val="-14"/>
          <w:sz w:val="24"/>
          <w:szCs w:val="24"/>
        </w:rPr>
        <w:t xml:space="preserve"> Обычно применяют свинцовые луженые электроды, </w:t>
      </w:r>
      <w:r w:rsidRPr="00B60AC1">
        <w:rPr>
          <w:rFonts w:ascii="Times New Roman" w:hAnsi="Times New Roman"/>
          <w:spacing w:val="-14"/>
          <w:sz w:val="24"/>
          <w:szCs w:val="24"/>
          <w:shd w:val="clear" w:color="auto" w:fill="E7E6E6" w:themeFill="background2"/>
        </w:rPr>
        <w:t>накладываемые на поверхность тела</w:t>
      </w:r>
      <w:r w:rsidRPr="00B60AC1">
        <w:rPr>
          <w:rFonts w:ascii="Times New Roman" w:hAnsi="Times New Roman"/>
          <w:spacing w:val="-14"/>
          <w:sz w:val="24"/>
          <w:szCs w:val="24"/>
        </w:rPr>
        <w:t xml:space="preserve"> (свинец</w:t>
      </w:r>
      <w:r w:rsidRPr="00B60AC1">
        <w:rPr>
          <w:rFonts w:ascii="Times New Roman" w:hAnsi="Times New Roman"/>
          <w:i/>
          <w:spacing w:val="-14"/>
          <w:sz w:val="24"/>
          <w:szCs w:val="24"/>
        </w:rPr>
        <w:t xml:space="preserve"> применяют в силу пластичности и малой подвижности его ионов, которые почти не участвуют в образовании тока между электродами</w:t>
      </w:r>
      <w:r w:rsidRPr="00B60AC1">
        <w:rPr>
          <w:rFonts w:ascii="Times New Roman" w:hAnsi="Times New Roman"/>
          <w:spacing w:val="-14"/>
          <w:sz w:val="24"/>
          <w:szCs w:val="24"/>
        </w:rPr>
        <w:t xml:space="preserve">). Облуживание предупреждает окисление </w:t>
      </w:r>
      <w:r w:rsidRPr="00B60AC1">
        <w:rPr>
          <w:rFonts w:ascii="Times New Roman" w:hAnsi="Times New Roman"/>
          <w:spacing w:val="-14"/>
          <w:sz w:val="24"/>
          <w:szCs w:val="24"/>
        </w:rPr>
        <w:lastRenderedPageBreak/>
        <w:t xml:space="preserve">поверхности электрода. </w:t>
      </w:r>
      <w:r w:rsidRPr="00B60AC1">
        <w:rPr>
          <w:rFonts w:ascii="Times New Roman" w:hAnsi="Times New Roman"/>
          <w:spacing w:val="-14"/>
          <w:sz w:val="24"/>
          <w:szCs w:val="24"/>
          <w:shd w:val="clear" w:color="auto" w:fill="E7E6E6" w:themeFill="background2"/>
        </w:rPr>
        <w:t>Наложение металлических электродов непосредственно на кожу недопустимо, поскольку</w:t>
      </w:r>
      <w:r w:rsidRPr="00B60AC1">
        <w:rPr>
          <w:rFonts w:ascii="Times New Roman" w:hAnsi="Times New Roman"/>
          <w:spacing w:val="-14"/>
          <w:sz w:val="24"/>
          <w:szCs w:val="24"/>
        </w:rPr>
        <w:t xml:space="preserve"> на их поверхности </w:t>
      </w:r>
      <w:r w:rsidRPr="00B60AC1">
        <w:rPr>
          <w:rFonts w:ascii="Times New Roman" w:hAnsi="Times New Roman"/>
          <w:spacing w:val="-14"/>
          <w:sz w:val="24"/>
          <w:szCs w:val="24"/>
          <w:shd w:val="clear" w:color="auto" w:fill="E7E6E6" w:themeFill="background2"/>
        </w:rPr>
        <w:t>образуются продукты электролиза</w:t>
      </w:r>
      <w:r w:rsidRPr="00B60AC1">
        <w:rPr>
          <w:rFonts w:ascii="Times New Roman" w:hAnsi="Times New Roman"/>
          <w:spacing w:val="-14"/>
          <w:sz w:val="24"/>
          <w:szCs w:val="24"/>
        </w:rPr>
        <w:t xml:space="preserve"> (</w:t>
      </w:r>
      <w:r w:rsidRPr="00B60AC1">
        <w:rPr>
          <w:rFonts w:ascii="Times New Roman" w:hAnsi="Times New Roman"/>
          <w:i/>
          <w:spacing w:val="-14"/>
          <w:sz w:val="24"/>
          <w:szCs w:val="24"/>
        </w:rPr>
        <w:t>на "-" электроде – едкий натрий и водород. а на "+" - соляная кислота и кислород</w:t>
      </w:r>
      <w:r w:rsidRPr="00B60AC1">
        <w:rPr>
          <w:rFonts w:ascii="Times New Roman" w:hAnsi="Times New Roman"/>
          <w:spacing w:val="-14"/>
          <w:sz w:val="24"/>
          <w:szCs w:val="24"/>
        </w:rPr>
        <w:t xml:space="preserve">), </w:t>
      </w:r>
      <w:r w:rsidRPr="00B60AC1">
        <w:rPr>
          <w:rFonts w:ascii="Times New Roman" w:hAnsi="Times New Roman"/>
          <w:spacing w:val="-14"/>
          <w:sz w:val="24"/>
          <w:szCs w:val="24"/>
          <w:shd w:val="clear" w:color="auto" w:fill="E7E6E6" w:themeFill="background2"/>
        </w:rPr>
        <w:t>которые оказывают на кожу прижигающее воздействие</w:t>
      </w:r>
      <w:r w:rsidRPr="00B60AC1">
        <w:rPr>
          <w:rFonts w:ascii="Times New Roman" w:hAnsi="Times New Roman"/>
          <w:spacing w:val="-14"/>
          <w:sz w:val="24"/>
          <w:szCs w:val="24"/>
        </w:rPr>
        <w:t xml:space="preserve">. </w:t>
      </w:r>
      <w:r w:rsidRPr="00B60AC1">
        <w:rPr>
          <w:rFonts w:ascii="Times New Roman" w:hAnsi="Times New Roman"/>
          <w:spacing w:val="-14"/>
          <w:sz w:val="24"/>
          <w:szCs w:val="24"/>
          <w:shd w:val="clear" w:color="auto" w:fill="E7E6E6" w:themeFill="background2"/>
        </w:rPr>
        <w:t>Поэтому на поверхность кожи (под электрод) помещают прокладку (толщиной около 1 см или меньше) из хорошо смачивающегося материала</w:t>
      </w:r>
      <w:r w:rsidRPr="00B60AC1">
        <w:rPr>
          <w:rFonts w:ascii="Times New Roman" w:hAnsi="Times New Roman"/>
          <w:spacing w:val="-14"/>
          <w:sz w:val="24"/>
          <w:szCs w:val="24"/>
        </w:rPr>
        <w:t xml:space="preserve">: </w:t>
      </w:r>
      <w:r w:rsidRPr="00B60AC1">
        <w:rPr>
          <w:rFonts w:ascii="Times New Roman" w:hAnsi="Times New Roman"/>
          <w:i/>
          <w:spacing w:val="-14"/>
          <w:sz w:val="24"/>
          <w:szCs w:val="24"/>
        </w:rPr>
        <w:t>байки, фланели и т. д</w:t>
      </w:r>
      <w:r w:rsidRPr="00B60AC1">
        <w:rPr>
          <w:rFonts w:ascii="Times New Roman" w:hAnsi="Times New Roman"/>
          <w:spacing w:val="-14"/>
          <w:sz w:val="24"/>
          <w:szCs w:val="24"/>
        </w:rPr>
        <w:t xml:space="preserve">. </w:t>
      </w:r>
      <w:r w:rsidRPr="00B60AC1">
        <w:rPr>
          <w:rFonts w:ascii="Times New Roman" w:hAnsi="Times New Roman"/>
          <w:spacing w:val="-14"/>
          <w:sz w:val="24"/>
          <w:szCs w:val="24"/>
          <w:shd w:val="clear" w:color="auto" w:fill="E7E6E6" w:themeFill="background2"/>
        </w:rPr>
        <w:t>Эта прокладка может быть смочена теплой водой или каким-либо раствором</w:t>
      </w:r>
      <w:r w:rsidRPr="00B60AC1">
        <w:rPr>
          <w:rFonts w:ascii="Times New Roman" w:hAnsi="Times New Roman"/>
          <w:spacing w:val="-14"/>
          <w:sz w:val="24"/>
          <w:szCs w:val="24"/>
        </w:rPr>
        <w:t>.</w:t>
      </w:r>
      <w:r w:rsidRPr="00B60AC1">
        <w:rPr>
          <w:rFonts w:ascii="Times New Roman" w:hAnsi="Times New Roman"/>
          <w:spacing w:val="-12"/>
          <w:sz w:val="24"/>
          <w:szCs w:val="24"/>
        </w:rPr>
        <w:t xml:space="preserve"> </w:t>
      </w:r>
      <w:r w:rsidRPr="00B60AC1">
        <w:rPr>
          <w:rFonts w:ascii="Times New Roman" w:hAnsi="Times New Roman"/>
          <w:spacing w:val="-16"/>
          <w:sz w:val="24"/>
          <w:szCs w:val="24"/>
          <w:shd w:val="clear" w:color="auto" w:fill="E7E6E6" w:themeFill="background2"/>
        </w:rPr>
        <w:t>Сопротивление цепи между электродами</w:t>
      </w:r>
      <w:r w:rsidRPr="00B60AC1">
        <w:rPr>
          <w:rFonts w:ascii="Times New Roman" w:hAnsi="Times New Roman"/>
          <w:spacing w:val="-16"/>
          <w:sz w:val="24"/>
          <w:szCs w:val="24"/>
        </w:rPr>
        <w:t xml:space="preserve"> при различных процедурах меняется в широких пределах: </w:t>
      </w:r>
    </w:p>
    <w:p w14:paraId="3B404F7E" w14:textId="77777777" w:rsidR="0096082B" w:rsidRPr="00B60AC1" w:rsidRDefault="0096082B" w:rsidP="00B60AC1">
      <w:pPr>
        <w:tabs>
          <w:tab w:val="left" w:pos="2970"/>
        </w:tabs>
        <w:spacing w:after="0" w:line="216" w:lineRule="auto"/>
        <w:jc w:val="both"/>
        <w:rPr>
          <w:rFonts w:ascii="Times New Roman" w:hAnsi="Times New Roman"/>
          <w:spacing w:val="-20"/>
          <w:sz w:val="24"/>
          <w:szCs w:val="24"/>
        </w:rPr>
      </w:pPr>
      <w:r w:rsidRPr="00B60AC1">
        <w:rPr>
          <w:rFonts w:ascii="Times New Roman" w:hAnsi="Times New Roman"/>
          <w:spacing w:val="-20"/>
          <w:sz w:val="24"/>
          <w:szCs w:val="24"/>
          <w:shd w:val="clear" w:color="auto" w:fill="E7E6E6" w:themeFill="background2"/>
        </w:rPr>
        <w:t>0,5-1 кОм</w:t>
      </w:r>
      <w:r w:rsidRPr="00B60AC1">
        <w:rPr>
          <w:rFonts w:ascii="Times New Roman" w:hAnsi="Times New Roman"/>
          <w:spacing w:val="-20"/>
          <w:sz w:val="24"/>
          <w:szCs w:val="24"/>
        </w:rPr>
        <w:t xml:space="preserve"> </w:t>
      </w:r>
      <w:r w:rsidRPr="00B60AC1">
        <w:rPr>
          <w:rFonts w:ascii="Times New Roman" w:hAnsi="Times New Roman"/>
          <w:spacing w:val="-20"/>
          <w:sz w:val="24"/>
          <w:szCs w:val="24"/>
          <w:shd w:val="clear" w:color="auto" w:fill="E7E6E6" w:themeFill="background2"/>
        </w:rPr>
        <w:t>при площади прокладок в пределах 100...200 см</w:t>
      </w:r>
      <w:proofErr w:type="gramStart"/>
      <w:r w:rsidRPr="00B60AC1">
        <w:rPr>
          <w:rFonts w:ascii="Times New Roman" w:hAnsi="Times New Roman"/>
          <w:spacing w:val="-20"/>
          <w:sz w:val="24"/>
          <w:szCs w:val="24"/>
          <w:shd w:val="clear" w:color="auto" w:fill="E7E6E6" w:themeFill="background2"/>
          <w:vertAlign w:val="superscript"/>
        </w:rPr>
        <w:t>2</w:t>
      </w:r>
      <w:proofErr w:type="gramEnd"/>
      <w:r w:rsidRPr="00B60AC1">
        <w:rPr>
          <w:rFonts w:ascii="Times New Roman" w:hAnsi="Times New Roman"/>
          <w:spacing w:val="-20"/>
          <w:sz w:val="24"/>
          <w:szCs w:val="24"/>
          <w:shd w:val="clear" w:color="auto" w:fill="E7E6E6" w:themeFill="background2"/>
          <w:vertAlign w:val="superscript"/>
        </w:rPr>
        <w:t xml:space="preserve"> </w:t>
      </w:r>
      <w:r w:rsidRPr="00B60AC1">
        <w:rPr>
          <w:rFonts w:ascii="Times New Roman" w:hAnsi="Times New Roman"/>
          <w:spacing w:val="-20"/>
          <w:sz w:val="24"/>
          <w:szCs w:val="24"/>
          <w:shd w:val="clear" w:color="auto" w:fill="E7E6E6" w:themeFill="background2"/>
        </w:rPr>
        <w:t>и токе 10-30 мА</w:t>
      </w:r>
      <w:r w:rsidRPr="00B60AC1">
        <w:rPr>
          <w:rFonts w:ascii="Times New Roman" w:hAnsi="Times New Roman"/>
          <w:spacing w:val="-20"/>
          <w:sz w:val="24"/>
          <w:szCs w:val="24"/>
        </w:rPr>
        <w:t xml:space="preserve"> (туловище и конечности);  </w:t>
      </w:r>
      <w:r w:rsidRPr="00B60AC1">
        <w:rPr>
          <w:rFonts w:ascii="Times New Roman" w:hAnsi="Times New Roman"/>
          <w:sz w:val="24"/>
          <w:szCs w:val="24"/>
        </w:rPr>
        <w:t>2-3 кОм при малой площади прокладок и токе 4-5 мА;</w:t>
      </w:r>
    </w:p>
    <w:p w14:paraId="2D365F41" w14:textId="77777777" w:rsidR="0096082B" w:rsidRPr="00B60AC1" w:rsidRDefault="0096082B" w:rsidP="00B60AC1">
      <w:pPr>
        <w:tabs>
          <w:tab w:val="left" w:pos="2970"/>
        </w:tabs>
        <w:spacing w:after="0" w:line="216" w:lineRule="auto"/>
        <w:jc w:val="both"/>
        <w:rPr>
          <w:rFonts w:ascii="Times New Roman" w:hAnsi="Times New Roman"/>
          <w:sz w:val="24"/>
          <w:szCs w:val="24"/>
        </w:rPr>
      </w:pPr>
      <w:r w:rsidRPr="00B60AC1">
        <w:rPr>
          <w:rFonts w:ascii="Times New Roman" w:hAnsi="Times New Roman"/>
          <w:sz w:val="24"/>
          <w:szCs w:val="24"/>
        </w:rPr>
        <w:t xml:space="preserve">4-5 кОм при токе в пределах 1-2 мА (глазнично-затылочное расположение электродов). Напряжение до 40-50 В. </w:t>
      </w:r>
      <w:r w:rsidRPr="00B60AC1">
        <w:rPr>
          <w:rFonts w:ascii="Times New Roman" w:hAnsi="Times New Roman"/>
          <w:sz w:val="24"/>
          <w:szCs w:val="24"/>
          <w:shd w:val="clear" w:color="auto" w:fill="E7E6E6" w:themeFill="background2"/>
        </w:rPr>
        <w:t>В простейшем случае для гальванизации используется выпрямитель переменного тока, работающий от стандартной электрической сети</w:t>
      </w:r>
      <w:r w:rsidRPr="00B60AC1">
        <w:rPr>
          <w:rFonts w:ascii="Times New Roman" w:hAnsi="Times New Roman"/>
          <w:sz w:val="24"/>
          <w:szCs w:val="24"/>
        </w:rPr>
        <w:t xml:space="preserve">. </w:t>
      </w:r>
    </w:p>
    <w:p w14:paraId="19F10939" w14:textId="77777777" w:rsidR="0096082B" w:rsidRPr="00B60AC1" w:rsidRDefault="0096082B" w:rsidP="00B60AC1">
      <w:pPr>
        <w:tabs>
          <w:tab w:val="left" w:pos="2970"/>
        </w:tabs>
        <w:spacing w:after="0" w:line="216" w:lineRule="auto"/>
        <w:jc w:val="both"/>
        <w:rPr>
          <w:rFonts w:ascii="Times New Roman" w:hAnsi="Times New Roman"/>
          <w:sz w:val="24"/>
          <w:szCs w:val="24"/>
        </w:rPr>
      </w:pPr>
    </w:p>
    <w:p w14:paraId="4EFB838F" w14:textId="77777777" w:rsidR="0096082B" w:rsidRPr="00B60AC1" w:rsidRDefault="0096082B" w:rsidP="00B60AC1">
      <w:pPr>
        <w:tabs>
          <w:tab w:val="left" w:pos="2970"/>
        </w:tabs>
        <w:spacing w:after="0" w:line="216" w:lineRule="auto"/>
        <w:jc w:val="center"/>
        <w:rPr>
          <w:rFonts w:ascii="Times New Roman" w:hAnsi="Times New Roman"/>
          <w:sz w:val="24"/>
          <w:szCs w:val="24"/>
        </w:rPr>
      </w:pPr>
      <w:r w:rsidRPr="00B60AC1">
        <w:rPr>
          <w:rFonts w:ascii="Times New Roman" w:hAnsi="Times New Roman"/>
          <w:noProof/>
          <w:sz w:val="24"/>
          <w:szCs w:val="24"/>
          <w:lang w:eastAsia="ru-RU"/>
        </w:rPr>
        <w:drawing>
          <wp:inline distT="0" distB="0" distL="0" distR="0" wp14:anchorId="5334FE3E" wp14:editId="330A7DC5">
            <wp:extent cx="4615815" cy="110807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7">
                      <a:lum contrast="30000"/>
                      <a:extLst>
                        <a:ext uri="{28A0092B-C50C-407E-A947-70E740481C1C}">
                          <a14:useLocalDpi xmlns:a14="http://schemas.microsoft.com/office/drawing/2010/main" val="0"/>
                        </a:ext>
                      </a:extLst>
                    </a:blip>
                    <a:srcRect l="1660" t="5138" r="2557" b="26140"/>
                    <a:stretch>
                      <a:fillRect/>
                    </a:stretch>
                  </pic:blipFill>
                  <pic:spPr bwMode="auto">
                    <a:xfrm>
                      <a:off x="0" y="0"/>
                      <a:ext cx="4615815" cy="1108075"/>
                    </a:xfrm>
                    <a:prstGeom prst="rect">
                      <a:avLst/>
                    </a:prstGeom>
                    <a:noFill/>
                    <a:ln>
                      <a:noFill/>
                    </a:ln>
                  </pic:spPr>
                </pic:pic>
              </a:graphicData>
            </a:graphic>
          </wp:inline>
        </w:drawing>
      </w:r>
    </w:p>
    <w:p w14:paraId="21F2D31A" w14:textId="77777777" w:rsidR="0096082B" w:rsidRPr="00B60AC1" w:rsidRDefault="0096082B" w:rsidP="00B60AC1">
      <w:pPr>
        <w:tabs>
          <w:tab w:val="left" w:pos="2970"/>
        </w:tabs>
        <w:spacing w:after="0" w:line="216" w:lineRule="auto"/>
        <w:ind w:firstLine="454"/>
        <w:jc w:val="center"/>
        <w:rPr>
          <w:rFonts w:ascii="Times New Roman" w:hAnsi="Times New Roman"/>
          <w:sz w:val="24"/>
          <w:szCs w:val="24"/>
        </w:rPr>
      </w:pPr>
      <w:r w:rsidRPr="00B60AC1">
        <w:rPr>
          <w:rFonts w:ascii="Times New Roman" w:hAnsi="Times New Roman"/>
          <w:sz w:val="24"/>
          <w:szCs w:val="24"/>
        </w:rPr>
        <w:t>Принципиальная электрическая схема для гальванизации</w:t>
      </w:r>
    </w:p>
    <w:p w14:paraId="7B99513A" w14:textId="77777777" w:rsidR="0096082B" w:rsidRPr="00B60AC1" w:rsidRDefault="0096082B" w:rsidP="00B60AC1">
      <w:pPr>
        <w:tabs>
          <w:tab w:val="left" w:pos="2970"/>
        </w:tabs>
        <w:spacing w:after="0" w:line="216" w:lineRule="auto"/>
        <w:ind w:firstLine="454"/>
        <w:jc w:val="center"/>
        <w:rPr>
          <w:rFonts w:ascii="Times New Roman" w:hAnsi="Times New Roman"/>
          <w:sz w:val="24"/>
          <w:szCs w:val="24"/>
        </w:rPr>
      </w:pPr>
    </w:p>
    <w:p w14:paraId="43CE1488" w14:textId="77777777" w:rsidR="0096082B" w:rsidRPr="00B60AC1" w:rsidRDefault="0096082B" w:rsidP="00B60AC1">
      <w:pPr>
        <w:tabs>
          <w:tab w:val="left" w:pos="2970"/>
        </w:tabs>
        <w:spacing w:after="0" w:line="216" w:lineRule="auto"/>
        <w:ind w:firstLine="454"/>
        <w:jc w:val="both"/>
        <w:rPr>
          <w:rFonts w:ascii="Times New Roman" w:hAnsi="Times New Roman"/>
          <w:sz w:val="24"/>
          <w:szCs w:val="24"/>
        </w:rPr>
      </w:pPr>
      <w:r w:rsidRPr="00B60AC1">
        <w:rPr>
          <w:rFonts w:ascii="Times New Roman" w:hAnsi="Times New Roman"/>
          <w:sz w:val="24"/>
          <w:szCs w:val="24"/>
          <w:shd w:val="clear" w:color="auto" w:fill="E7E6E6" w:themeFill="background2"/>
        </w:rPr>
        <w:t xml:space="preserve">Сопротивления </w:t>
      </w:r>
      <w:r w:rsidRPr="00B60AC1">
        <w:rPr>
          <w:rFonts w:ascii="Times New Roman" w:hAnsi="Times New Roman"/>
          <w:sz w:val="24"/>
          <w:szCs w:val="24"/>
          <w:shd w:val="clear" w:color="auto" w:fill="E7E6E6" w:themeFill="background2"/>
          <w:lang w:val="en-US"/>
        </w:rPr>
        <w:t>R</w:t>
      </w:r>
      <w:r w:rsidRPr="00B60AC1">
        <w:rPr>
          <w:rFonts w:ascii="Times New Roman" w:hAnsi="Times New Roman"/>
          <w:sz w:val="24"/>
          <w:szCs w:val="24"/>
          <w:shd w:val="clear" w:color="auto" w:fill="E7E6E6" w:themeFill="background2"/>
          <w:vertAlign w:val="subscript"/>
        </w:rPr>
        <w:t>1</w:t>
      </w:r>
      <w:r w:rsidRPr="00B60AC1">
        <w:rPr>
          <w:rFonts w:ascii="Times New Roman" w:hAnsi="Times New Roman"/>
          <w:sz w:val="24"/>
          <w:szCs w:val="24"/>
          <w:shd w:val="clear" w:color="auto" w:fill="E7E6E6" w:themeFill="background2"/>
        </w:rPr>
        <w:t xml:space="preserve"> и </w:t>
      </w:r>
      <w:r w:rsidRPr="00B60AC1">
        <w:rPr>
          <w:rFonts w:ascii="Times New Roman" w:hAnsi="Times New Roman"/>
          <w:sz w:val="24"/>
          <w:szCs w:val="24"/>
          <w:shd w:val="clear" w:color="auto" w:fill="E7E6E6" w:themeFill="background2"/>
          <w:lang w:val="en-US"/>
        </w:rPr>
        <w:t>R</w:t>
      </w:r>
      <w:r w:rsidRPr="00B60AC1">
        <w:rPr>
          <w:rFonts w:ascii="Times New Roman" w:hAnsi="Times New Roman"/>
          <w:sz w:val="24"/>
          <w:szCs w:val="24"/>
          <w:shd w:val="clear" w:color="auto" w:fill="E7E6E6" w:themeFill="background2"/>
          <w:vertAlign w:val="subscript"/>
        </w:rPr>
        <w:t>2</w:t>
      </w:r>
      <w:r w:rsidRPr="00B60AC1">
        <w:rPr>
          <w:rFonts w:ascii="Times New Roman" w:hAnsi="Times New Roman"/>
          <w:sz w:val="24"/>
          <w:szCs w:val="24"/>
          <w:shd w:val="clear" w:color="auto" w:fill="E7E6E6" w:themeFill="background2"/>
        </w:rPr>
        <w:t xml:space="preserve"> и конденсаторы С1...С4 образуют</w:t>
      </w:r>
      <w:r w:rsidRPr="00B60AC1">
        <w:rPr>
          <w:rFonts w:ascii="Times New Roman" w:hAnsi="Times New Roman"/>
          <w:sz w:val="24"/>
          <w:szCs w:val="24"/>
        </w:rPr>
        <w:t xml:space="preserve"> </w:t>
      </w:r>
      <w:r w:rsidRPr="00B60AC1">
        <w:rPr>
          <w:rFonts w:ascii="Times New Roman" w:hAnsi="Times New Roman"/>
          <w:b/>
          <w:sz w:val="24"/>
          <w:szCs w:val="24"/>
        </w:rPr>
        <w:t>сглаживающий фильтр</w:t>
      </w:r>
      <w:r w:rsidRPr="00B60AC1">
        <w:rPr>
          <w:rFonts w:ascii="Times New Roman" w:hAnsi="Times New Roman"/>
          <w:sz w:val="24"/>
          <w:szCs w:val="24"/>
        </w:rPr>
        <w:t xml:space="preserve">. </w:t>
      </w:r>
      <w:r w:rsidRPr="00B60AC1">
        <w:rPr>
          <w:rFonts w:ascii="Times New Roman" w:hAnsi="Times New Roman"/>
          <w:sz w:val="24"/>
          <w:szCs w:val="24"/>
          <w:shd w:val="clear" w:color="auto" w:fill="E7E6E6" w:themeFill="background2"/>
        </w:rPr>
        <w:t xml:space="preserve">Проволочный резистор </w:t>
      </w:r>
      <w:r w:rsidRPr="00B60AC1">
        <w:rPr>
          <w:rFonts w:ascii="Times New Roman" w:hAnsi="Times New Roman"/>
          <w:sz w:val="24"/>
          <w:szCs w:val="24"/>
          <w:shd w:val="clear" w:color="auto" w:fill="E7E6E6" w:themeFill="background2"/>
          <w:lang w:val="en-US"/>
        </w:rPr>
        <w:t>R</w:t>
      </w:r>
      <w:r w:rsidRPr="00B60AC1">
        <w:rPr>
          <w:rFonts w:ascii="Times New Roman" w:hAnsi="Times New Roman"/>
          <w:sz w:val="24"/>
          <w:szCs w:val="24"/>
          <w:shd w:val="clear" w:color="auto" w:fill="E7E6E6" w:themeFill="background2"/>
          <w:vertAlign w:val="subscript"/>
        </w:rPr>
        <w:t>3</w:t>
      </w:r>
      <w:r w:rsidRPr="00B60AC1">
        <w:rPr>
          <w:rFonts w:ascii="Times New Roman" w:hAnsi="Times New Roman"/>
          <w:sz w:val="24"/>
          <w:szCs w:val="24"/>
        </w:rPr>
        <w:t xml:space="preserve"> выполняет </w:t>
      </w:r>
      <w:r w:rsidRPr="00B60AC1">
        <w:rPr>
          <w:rFonts w:ascii="Times New Roman" w:hAnsi="Times New Roman"/>
          <w:b/>
          <w:sz w:val="24"/>
          <w:szCs w:val="24"/>
        </w:rPr>
        <w:t>роль регулятора величины тока</w:t>
      </w:r>
      <w:r w:rsidRPr="00B60AC1">
        <w:rPr>
          <w:rFonts w:ascii="Times New Roman" w:hAnsi="Times New Roman"/>
          <w:sz w:val="24"/>
          <w:szCs w:val="24"/>
        </w:rPr>
        <w:t xml:space="preserve">, а </w:t>
      </w:r>
      <w:r w:rsidRPr="00B60AC1">
        <w:rPr>
          <w:rFonts w:ascii="Times New Roman" w:hAnsi="Times New Roman"/>
          <w:sz w:val="24"/>
          <w:szCs w:val="24"/>
          <w:shd w:val="clear" w:color="auto" w:fill="E7E6E6" w:themeFill="background2"/>
        </w:rPr>
        <w:t xml:space="preserve">резистор </w:t>
      </w:r>
      <w:r w:rsidRPr="00B60AC1">
        <w:rPr>
          <w:rFonts w:ascii="Times New Roman" w:hAnsi="Times New Roman"/>
          <w:sz w:val="24"/>
          <w:szCs w:val="24"/>
          <w:shd w:val="clear" w:color="auto" w:fill="E7E6E6" w:themeFill="background2"/>
          <w:lang w:val="en-US"/>
        </w:rPr>
        <w:t>R</w:t>
      </w:r>
      <w:r w:rsidRPr="00B60AC1">
        <w:rPr>
          <w:rFonts w:ascii="Times New Roman" w:hAnsi="Times New Roman"/>
          <w:sz w:val="24"/>
          <w:szCs w:val="24"/>
          <w:shd w:val="clear" w:color="auto" w:fill="E7E6E6" w:themeFill="background2"/>
          <w:vertAlign w:val="subscript"/>
        </w:rPr>
        <w:t>4</w:t>
      </w:r>
      <w:r w:rsidRPr="00B60AC1">
        <w:rPr>
          <w:rFonts w:ascii="Times New Roman" w:hAnsi="Times New Roman"/>
          <w:sz w:val="24"/>
          <w:szCs w:val="24"/>
        </w:rPr>
        <w:t xml:space="preserve"> представляет собой </w:t>
      </w:r>
      <w:r w:rsidRPr="00B60AC1">
        <w:rPr>
          <w:rFonts w:ascii="Times New Roman" w:hAnsi="Times New Roman"/>
          <w:b/>
          <w:sz w:val="24"/>
          <w:szCs w:val="24"/>
        </w:rPr>
        <w:t>шунт для изменения диапазона величины измеряемого тока в пределах 0...5 или 0...50 мА</w:t>
      </w:r>
      <w:r w:rsidRPr="00B60AC1">
        <w:rPr>
          <w:rFonts w:ascii="Times New Roman" w:hAnsi="Times New Roman"/>
          <w:sz w:val="24"/>
          <w:szCs w:val="24"/>
        </w:rPr>
        <w:t>. Недостаток - большие габариты питающего трансформатора (Т).</w:t>
      </w:r>
    </w:p>
    <w:p w14:paraId="53F685FD" w14:textId="77777777" w:rsidR="0096082B" w:rsidRPr="00B60AC1" w:rsidRDefault="0096082B" w:rsidP="00B60AC1">
      <w:pPr>
        <w:tabs>
          <w:tab w:val="left" w:pos="2970"/>
        </w:tabs>
        <w:spacing w:after="0" w:line="216" w:lineRule="auto"/>
        <w:ind w:firstLine="454"/>
        <w:jc w:val="both"/>
        <w:rPr>
          <w:rFonts w:ascii="Times New Roman" w:hAnsi="Times New Roman"/>
          <w:sz w:val="24"/>
          <w:szCs w:val="24"/>
        </w:rPr>
      </w:pPr>
    </w:p>
    <w:p w14:paraId="337F19EC" w14:textId="77777777" w:rsidR="0096082B" w:rsidRPr="00B60AC1" w:rsidRDefault="0096082B" w:rsidP="00B60AC1">
      <w:pPr>
        <w:tabs>
          <w:tab w:val="left" w:pos="2970"/>
        </w:tabs>
        <w:spacing w:after="0" w:line="216" w:lineRule="auto"/>
        <w:ind w:firstLine="454"/>
        <w:jc w:val="center"/>
        <w:rPr>
          <w:rFonts w:ascii="Times New Roman" w:hAnsi="Times New Roman"/>
          <w:sz w:val="24"/>
          <w:szCs w:val="24"/>
        </w:rPr>
      </w:pPr>
      <w:r w:rsidRPr="00B60AC1">
        <w:rPr>
          <w:rFonts w:ascii="Times New Roman" w:hAnsi="Times New Roman"/>
          <w:noProof/>
          <w:sz w:val="24"/>
          <w:szCs w:val="24"/>
          <w:lang w:eastAsia="ru-RU"/>
        </w:rPr>
        <w:drawing>
          <wp:inline distT="0" distB="0" distL="0" distR="0" wp14:anchorId="3487C1F6" wp14:editId="5728DA93">
            <wp:extent cx="4227830" cy="94932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8">
                      <a:lum contrast="6000"/>
                      <a:extLst>
                        <a:ext uri="{28A0092B-C50C-407E-A947-70E740481C1C}">
                          <a14:useLocalDpi xmlns:a14="http://schemas.microsoft.com/office/drawing/2010/main" val="0"/>
                        </a:ext>
                      </a:extLst>
                    </a:blip>
                    <a:srcRect l="4341" t="5057" r="9618" b="30324"/>
                    <a:stretch>
                      <a:fillRect/>
                    </a:stretch>
                  </pic:blipFill>
                  <pic:spPr bwMode="auto">
                    <a:xfrm>
                      <a:off x="0" y="0"/>
                      <a:ext cx="4227830" cy="949325"/>
                    </a:xfrm>
                    <a:prstGeom prst="rect">
                      <a:avLst/>
                    </a:prstGeom>
                    <a:noFill/>
                    <a:ln>
                      <a:noFill/>
                    </a:ln>
                  </pic:spPr>
                </pic:pic>
              </a:graphicData>
            </a:graphic>
          </wp:inline>
        </w:drawing>
      </w:r>
    </w:p>
    <w:p w14:paraId="2E123280" w14:textId="77777777" w:rsidR="0096082B" w:rsidRPr="00B60AC1" w:rsidRDefault="0096082B" w:rsidP="00B60AC1">
      <w:pPr>
        <w:tabs>
          <w:tab w:val="left" w:pos="2970"/>
        </w:tabs>
        <w:spacing w:after="0" w:line="216" w:lineRule="auto"/>
        <w:jc w:val="center"/>
        <w:rPr>
          <w:rFonts w:ascii="Times New Roman" w:hAnsi="Times New Roman"/>
          <w:spacing w:val="-12"/>
          <w:sz w:val="24"/>
          <w:szCs w:val="24"/>
        </w:rPr>
      </w:pPr>
      <w:r w:rsidRPr="00B60AC1">
        <w:rPr>
          <w:rFonts w:ascii="Times New Roman" w:hAnsi="Times New Roman"/>
          <w:spacing w:val="-12"/>
          <w:sz w:val="24"/>
          <w:szCs w:val="24"/>
        </w:rPr>
        <w:t xml:space="preserve">Электрическая схема аппарата для гальванизации с </w:t>
      </w:r>
      <w:proofErr w:type="spellStart"/>
      <w:r w:rsidRPr="00B60AC1">
        <w:rPr>
          <w:rFonts w:ascii="Times New Roman" w:hAnsi="Times New Roman"/>
          <w:spacing w:val="-12"/>
          <w:sz w:val="24"/>
          <w:szCs w:val="24"/>
        </w:rPr>
        <w:t>бестранформаторным</w:t>
      </w:r>
      <w:proofErr w:type="spellEnd"/>
      <w:r w:rsidRPr="00B60AC1">
        <w:rPr>
          <w:rFonts w:ascii="Times New Roman" w:hAnsi="Times New Roman"/>
          <w:spacing w:val="-12"/>
          <w:sz w:val="24"/>
          <w:szCs w:val="24"/>
        </w:rPr>
        <w:t xml:space="preserve"> входом</w:t>
      </w:r>
    </w:p>
    <w:p w14:paraId="0B282215" w14:textId="77777777" w:rsidR="0096082B" w:rsidRPr="00B60AC1" w:rsidRDefault="0096082B" w:rsidP="00B60AC1">
      <w:pPr>
        <w:tabs>
          <w:tab w:val="left" w:pos="2970"/>
        </w:tabs>
        <w:spacing w:after="0" w:line="216" w:lineRule="auto"/>
        <w:jc w:val="center"/>
        <w:rPr>
          <w:rFonts w:ascii="Times New Roman" w:hAnsi="Times New Roman"/>
          <w:spacing w:val="-12"/>
          <w:sz w:val="24"/>
          <w:szCs w:val="24"/>
        </w:rPr>
      </w:pPr>
    </w:p>
    <w:p w14:paraId="1DB04158" w14:textId="77777777" w:rsidR="0096082B" w:rsidRPr="00B60AC1" w:rsidRDefault="0096082B" w:rsidP="00B60AC1">
      <w:pPr>
        <w:tabs>
          <w:tab w:val="left" w:pos="2970"/>
        </w:tabs>
        <w:spacing w:after="0" w:line="216" w:lineRule="auto"/>
        <w:ind w:firstLine="454"/>
        <w:jc w:val="both"/>
        <w:rPr>
          <w:rFonts w:ascii="Times New Roman" w:hAnsi="Times New Roman"/>
          <w:spacing w:val="-4"/>
          <w:sz w:val="24"/>
          <w:szCs w:val="24"/>
        </w:rPr>
      </w:pPr>
      <w:r w:rsidRPr="00B60AC1">
        <w:rPr>
          <w:rFonts w:ascii="Times New Roman" w:hAnsi="Times New Roman"/>
          <w:spacing w:val="-4"/>
          <w:sz w:val="24"/>
          <w:szCs w:val="24"/>
        </w:rPr>
        <w:t xml:space="preserve">Лучшие габариты. </w:t>
      </w:r>
      <w:r w:rsidRPr="00B60AC1">
        <w:rPr>
          <w:rFonts w:ascii="Times New Roman" w:hAnsi="Times New Roman"/>
          <w:spacing w:val="-4"/>
          <w:sz w:val="24"/>
          <w:szCs w:val="24"/>
          <w:shd w:val="clear" w:color="auto" w:fill="E7E6E6" w:themeFill="background2"/>
        </w:rPr>
        <w:t xml:space="preserve">Напряжение промышленной сети выпрямляется </w:t>
      </w:r>
      <w:r w:rsidRPr="00B60AC1">
        <w:rPr>
          <w:rFonts w:ascii="Times New Roman" w:hAnsi="Times New Roman"/>
          <w:b/>
          <w:spacing w:val="-4"/>
          <w:sz w:val="24"/>
          <w:szCs w:val="24"/>
          <w:shd w:val="clear" w:color="auto" w:fill="E7E6E6" w:themeFill="background2"/>
        </w:rPr>
        <w:t xml:space="preserve">диодами </w:t>
      </w:r>
      <w:r w:rsidRPr="00B60AC1">
        <w:rPr>
          <w:rFonts w:ascii="Times New Roman" w:hAnsi="Times New Roman"/>
          <w:b/>
          <w:spacing w:val="-4"/>
          <w:sz w:val="24"/>
          <w:szCs w:val="24"/>
          <w:shd w:val="clear" w:color="auto" w:fill="E7E6E6" w:themeFill="background2"/>
          <w:lang w:val="en-US"/>
        </w:rPr>
        <w:t>VD</w:t>
      </w:r>
      <w:r w:rsidRPr="00B60AC1">
        <w:rPr>
          <w:rFonts w:ascii="Times New Roman" w:hAnsi="Times New Roman"/>
          <w:b/>
          <w:spacing w:val="-4"/>
          <w:sz w:val="24"/>
          <w:szCs w:val="24"/>
          <w:shd w:val="clear" w:color="auto" w:fill="E7E6E6" w:themeFill="background2"/>
        </w:rPr>
        <w:t>1...</w:t>
      </w:r>
      <w:r w:rsidRPr="00B60AC1">
        <w:rPr>
          <w:rFonts w:ascii="Times New Roman" w:hAnsi="Times New Roman"/>
          <w:b/>
          <w:spacing w:val="-4"/>
          <w:sz w:val="24"/>
          <w:szCs w:val="24"/>
          <w:shd w:val="clear" w:color="auto" w:fill="E7E6E6" w:themeFill="background2"/>
          <w:lang w:val="en-US"/>
        </w:rPr>
        <w:t>VD</w:t>
      </w:r>
      <w:r w:rsidRPr="00B60AC1">
        <w:rPr>
          <w:rFonts w:ascii="Times New Roman" w:hAnsi="Times New Roman"/>
          <w:b/>
          <w:spacing w:val="-4"/>
          <w:sz w:val="24"/>
          <w:szCs w:val="24"/>
          <w:shd w:val="clear" w:color="auto" w:fill="E7E6E6" w:themeFill="background2"/>
        </w:rPr>
        <w:t>4</w:t>
      </w:r>
      <w:r w:rsidRPr="00B60AC1">
        <w:rPr>
          <w:rFonts w:ascii="Times New Roman" w:hAnsi="Times New Roman"/>
          <w:spacing w:val="-4"/>
          <w:sz w:val="24"/>
          <w:szCs w:val="24"/>
          <w:shd w:val="clear" w:color="auto" w:fill="E7E6E6" w:themeFill="background2"/>
        </w:rPr>
        <w:t xml:space="preserve"> и сглаживается </w:t>
      </w:r>
      <w:r w:rsidRPr="00B60AC1">
        <w:rPr>
          <w:rFonts w:ascii="Times New Roman" w:hAnsi="Times New Roman"/>
          <w:b/>
          <w:spacing w:val="-4"/>
          <w:sz w:val="24"/>
          <w:szCs w:val="24"/>
          <w:shd w:val="clear" w:color="auto" w:fill="E7E6E6" w:themeFill="background2"/>
        </w:rPr>
        <w:t>конденсатором С1</w:t>
      </w:r>
      <w:r w:rsidRPr="00B60AC1">
        <w:rPr>
          <w:rFonts w:ascii="Times New Roman" w:hAnsi="Times New Roman"/>
          <w:spacing w:val="-4"/>
          <w:sz w:val="24"/>
          <w:szCs w:val="24"/>
        </w:rPr>
        <w:t xml:space="preserve">. </w:t>
      </w:r>
      <w:r w:rsidRPr="00B60AC1">
        <w:rPr>
          <w:rFonts w:ascii="Times New Roman" w:hAnsi="Times New Roman"/>
          <w:spacing w:val="-4"/>
          <w:sz w:val="24"/>
          <w:szCs w:val="24"/>
          <w:shd w:val="clear" w:color="auto" w:fill="E7E6E6" w:themeFill="background2"/>
        </w:rPr>
        <w:t xml:space="preserve">С помощью </w:t>
      </w:r>
      <w:r w:rsidRPr="00B60AC1">
        <w:rPr>
          <w:rFonts w:ascii="Times New Roman" w:hAnsi="Times New Roman"/>
          <w:b/>
          <w:spacing w:val="-4"/>
          <w:sz w:val="24"/>
          <w:szCs w:val="24"/>
          <w:shd w:val="clear" w:color="auto" w:fill="E7E6E6" w:themeFill="background2"/>
        </w:rPr>
        <w:t xml:space="preserve">электронного ключа </w:t>
      </w:r>
      <w:r w:rsidRPr="00B60AC1">
        <w:rPr>
          <w:rFonts w:ascii="Times New Roman" w:hAnsi="Times New Roman"/>
          <w:b/>
          <w:spacing w:val="-4"/>
          <w:sz w:val="24"/>
          <w:szCs w:val="24"/>
          <w:shd w:val="clear" w:color="auto" w:fill="E7E6E6" w:themeFill="background2"/>
          <w:lang w:val="en-US"/>
        </w:rPr>
        <w:t>S</w:t>
      </w:r>
      <w:r w:rsidRPr="00B60AC1">
        <w:rPr>
          <w:rFonts w:ascii="Times New Roman" w:hAnsi="Times New Roman"/>
          <w:spacing w:val="-4"/>
          <w:sz w:val="24"/>
          <w:szCs w:val="24"/>
          <w:shd w:val="clear" w:color="auto" w:fill="E7E6E6" w:themeFill="background2"/>
        </w:rPr>
        <w:t xml:space="preserve"> постоянное напряжение преобразуется в </w:t>
      </w:r>
      <w:r w:rsidRPr="00B60AC1">
        <w:rPr>
          <w:rFonts w:ascii="Times New Roman" w:hAnsi="Times New Roman"/>
          <w:b/>
          <w:spacing w:val="-4"/>
          <w:sz w:val="24"/>
          <w:szCs w:val="24"/>
          <w:shd w:val="clear" w:color="auto" w:fill="E7E6E6" w:themeFill="background2"/>
        </w:rPr>
        <w:t>импульсы для трансформатора Т</w:t>
      </w:r>
      <w:r w:rsidRPr="00B60AC1">
        <w:rPr>
          <w:rFonts w:ascii="Times New Roman" w:hAnsi="Times New Roman"/>
          <w:spacing w:val="-4"/>
          <w:sz w:val="24"/>
          <w:szCs w:val="24"/>
        </w:rPr>
        <w:t xml:space="preserve">. </w:t>
      </w:r>
      <w:r w:rsidRPr="00B60AC1">
        <w:rPr>
          <w:rFonts w:ascii="Times New Roman" w:hAnsi="Times New Roman"/>
          <w:i/>
          <w:spacing w:val="-4"/>
          <w:sz w:val="24"/>
          <w:szCs w:val="24"/>
        </w:rPr>
        <w:t>Изменяя длительность включения ключа, можно регулировать величину выходного напряжения</w:t>
      </w:r>
      <w:r w:rsidRPr="00B60AC1">
        <w:rPr>
          <w:rFonts w:ascii="Times New Roman" w:hAnsi="Times New Roman"/>
          <w:spacing w:val="-4"/>
          <w:sz w:val="24"/>
          <w:szCs w:val="24"/>
        </w:rPr>
        <w:t xml:space="preserve">. </w:t>
      </w:r>
      <w:r w:rsidRPr="00B60AC1">
        <w:rPr>
          <w:rFonts w:ascii="Times New Roman" w:hAnsi="Times New Roman"/>
          <w:b/>
          <w:spacing w:val="-4"/>
          <w:sz w:val="24"/>
          <w:szCs w:val="24"/>
          <w:shd w:val="clear" w:color="auto" w:fill="E7E6E6" w:themeFill="background2"/>
        </w:rPr>
        <w:t xml:space="preserve">Ключ </w:t>
      </w:r>
      <w:r w:rsidRPr="00B60AC1">
        <w:rPr>
          <w:rFonts w:ascii="Times New Roman" w:hAnsi="Times New Roman"/>
          <w:b/>
          <w:spacing w:val="-4"/>
          <w:sz w:val="24"/>
          <w:szCs w:val="24"/>
          <w:shd w:val="clear" w:color="auto" w:fill="E7E6E6" w:themeFill="background2"/>
          <w:lang w:val="en-US"/>
        </w:rPr>
        <w:t>S</w:t>
      </w:r>
      <w:r w:rsidRPr="00B60AC1">
        <w:rPr>
          <w:rFonts w:ascii="Times New Roman" w:hAnsi="Times New Roman"/>
          <w:spacing w:val="-4"/>
          <w:sz w:val="24"/>
          <w:szCs w:val="24"/>
        </w:rPr>
        <w:t xml:space="preserve"> </w:t>
      </w:r>
      <w:r w:rsidRPr="00B60AC1">
        <w:rPr>
          <w:rFonts w:ascii="Times New Roman" w:hAnsi="Times New Roman"/>
          <w:spacing w:val="-4"/>
          <w:sz w:val="24"/>
          <w:szCs w:val="24"/>
          <w:shd w:val="clear" w:color="auto" w:fill="E7E6E6" w:themeFill="background2"/>
        </w:rPr>
        <w:t xml:space="preserve">управляется </w:t>
      </w:r>
      <w:r w:rsidRPr="00B60AC1">
        <w:rPr>
          <w:rFonts w:ascii="Times New Roman" w:hAnsi="Times New Roman"/>
          <w:b/>
          <w:spacing w:val="-4"/>
          <w:sz w:val="24"/>
          <w:szCs w:val="24"/>
          <w:shd w:val="clear" w:color="auto" w:fill="E7E6E6" w:themeFill="background2"/>
        </w:rPr>
        <w:lastRenderedPageBreak/>
        <w:t>блоком управления (БУ)</w:t>
      </w:r>
      <w:r w:rsidRPr="00B60AC1">
        <w:rPr>
          <w:rFonts w:ascii="Times New Roman" w:hAnsi="Times New Roman"/>
          <w:b/>
          <w:spacing w:val="-4"/>
          <w:sz w:val="24"/>
          <w:szCs w:val="24"/>
        </w:rPr>
        <w:t>.</w:t>
      </w:r>
      <w:r w:rsidRPr="00B60AC1">
        <w:rPr>
          <w:rFonts w:ascii="Times New Roman" w:hAnsi="Times New Roman"/>
          <w:spacing w:val="-4"/>
          <w:sz w:val="24"/>
          <w:szCs w:val="24"/>
        </w:rPr>
        <w:t xml:space="preserve"> </w:t>
      </w:r>
      <w:r w:rsidRPr="00B60AC1">
        <w:rPr>
          <w:rFonts w:ascii="Times New Roman" w:hAnsi="Times New Roman"/>
          <w:spacing w:val="-4"/>
          <w:sz w:val="24"/>
          <w:szCs w:val="24"/>
          <w:shd w:val="clear" w:color="auto" w:fill="E7E6E6" w:themeFill="background2"/>
        </w:rPr>
        <w:t xml:space="preserve">Напряжение, выпрямленное диодами </w:t>
      </w:r>
      <w:r w:rsidRPr="00B60AC1">
        <w:rPr>
          <w:rFonts w:ascii="Times New Roman" w:hAnsi="Times New Roman"/>
          <w:spacing w:val="-4"/>
          <w:sz w:val="24"/>
          <w:szCs w:val="24"/>
          <w:shd w:val="clear" w:color="auto" w:fill="E7E6E6" w:themeFill="background2"/>
          <w:lang w:val="en-US"/>
        </w:rPr>
        <w:t>VD</w:t>
      </w:r>
      <w:r w:rsidRPr="00B60AC1">
        <w:rPr>
          <w:rFonts w:ascii="Times New Roman" w:hAnsi="Times New Roman"/>
          <w:spacing w:val="-4"/>
          <w:sz w:val="24"/>
          <w:szCs w:val="24"/>
          <w:shd w:val="clear" w:color="auto" w:fill="E7E6E6" w:themeFill="background2"/>
        </w:rPr>
        <w:t>5...</w:t>
      </w:r>
      <w:r w:rsidRPr="00B60AC1">
        <w:rPr>
          <w:rFonts w:ascii="Times New Roman" w:hAnsi="Times New Roman"/>
          <w:spacing w:val="-4"/>
          <w:sz w:val="24"/>
          <w:szCs w:val="24"/>
          <w:shd w:val="clear" w:color="auto" w:fill="E7E6E6" w:themeFill="background2"/>
          <w:lang w:val="en-US"/>
        </w:rPr>
        <w:t>VD</w:t>
      </w:r>
      <w:r w:rsidRPr="00B60AC1">
        <w:rPr>
          <w:rFonts w:ascii="Times New Roman" w:hAnsi="Times New Roman"/>
          <w:spacing w:val="-4"/>
          <w:sz w:val="24"/>
          <w:szCs w:val="24"/>
          <w:shd w:val="clear" w:color="auto" w:fill="E7E6E6" w:themeFill="background2"/>
        </w:rPr>
        <w:t xml:space="preserve">8 сглаживается </w:t>
      </w:r>
      <w:r w:rsidRPr="00B60AC1">
        <w:rPr>
          <w:rFonts w:ascii="Times New Roman" w:hAnsi="Times New Roman"/>
          <w:b/>
          <w:spacing w:val="-4"/>
          <w:sz w:val="24"/>
          <w:szCs w:val="24"/>
          <w:shd w:val="clear" w:color="auto" w:fill="E7E6E6" w:themeFill="background2"/>
        </w:rPr>
        <w:t>конденсатором С2</w:t>
      </w:r>
      <w:r w:rsidRPr="00B60AC1">
        <w:rPr>
          <w:rFonts w:ascii="Times New Roman" w:hAnsi="Times New Roman"/>
          <w:spacing w:val="-4"/>
          <w:sz w:val="24"/>
          <w:szCs w:val="24"/>
          <w:shd w:val="clear" w:color="auto" w:fill="E7E6E6" w:themeFill="background2"/>
        </w:rPr>
        <w:t xml:space="preserve"> и прикладывается к </w:t>
      </w:r>
      <w:r w:rsidRPr="00B60AC1">
        <w:rPr>
          <w:rFonts w:ascii="Times New Roman" w:hAnsi="Times New Roman"/>
          <w:b/>
          <w:spacing w:val="-4"/>
          <w:sz w:val="24"/>
          <w:szCs w:val="24"/>
          <w:shd w:val="clear" w:color="auto" w:fill="E7E6E6" w:themeFill="background2"/>
        </w:rPr>
        <w:t>электродам Э1 и Э2</w:t>
      </w:r>
      <w:r w:rsidRPr="00B60AC1">
        <w:rPr>
          <w:rFonts w:ascii="Times New Roman" w:hAnsi="Times New Roman"/>
          <w:spacing w:val="-4"/>
          <w:sz w:val="24"/>
          <w:szCs w:val="24"/>
          <w:shd w:val="clear" w:color="auto" w:fill="E7E6E6" w:themeFill="background2"/>
        </w:rPr>
        <w:t xml:space="preserve">. Для исключения выхода прибора из строя при случайном замыкании электродов введен </w:t>
      </w:r>
      <w:r w:rsidRPr="00B60AC1">
        <w:rPr>
          <w:rFonts w:ascii="Times New Roman" w:hAnsi="Times New Roman"/>
          <w:b/>
          <w:spacing w:val="-4"/>
          <w:sz w:val="24"/>
          <w:szCs w:val="24"/>
          <w:shd w:val="clear" w:color="auto" w:fill="E7E6E6" w:themeFill="background2"/>
        </w:rPr>
        <w:t xml:space="preserve">ограничивающий резистор </w:t>
      </w:r>
      <w:r w:rsidRPr="00B60AC1">
        <w:rPr>
          <w:rFonts w:ascii="Times New Roman" w:hAnsi="Times New Roman"/>
          <w:b/>
          <w:spacing w:val="-4"/>
          <w:sz w:val="24"/>
          <w:szCs w:val="24"/>
          <w:shd w:val="clear" w:color="auto" w:fill="E7E6E6" w:themeFill="background2"/>
          <w:lang w:val="en-US"/>
        </w:rPr>
        <w:t>R</w:t>
      </w:r>
      <w:proofErr w:type="spellStart"/>
      <w:r w:rsidRPr="00B60AC1">
        <w:rPr>
          <w:rFonts w:ascii="Times New Roman" w:hAnsi="Times New Roman"/>
          <w:b/>
          <w:spacing w:val="-4"/>
          <w:sz w:val="24"/>
          <w:szCs w:val="24"/>
          <w:shd w:val="clear" w:color="auto" w:fill="E7E6E6" w:themeFill="background2"/>
          <w:vertAlign w:val="subscript"/>
        </w:rPr>
        <w:t>огр</w:t>
      </w:r>
      <w:proofErr w:type="spellEnd"/>
      <w:r w:rsidRPr="00B60AC1">
        <w:rPr>
          <w:rFonts w:ascii="Times New Roman" w:hAnsi="Times New Roman"/>
          <w:spacing w:val="-4"/>
          <w:sz w:val="24"/>
          <w:szCs w:val="24"/>
          <w:shd w:val="clear" w:color="auto" w:fill="E7E6E6" w:themeFill="background2"/>
        </w:rPr>
        <w:t>. Значение электрического тока контролируется миллиамперметром (</w:t>
      </w:r>
      <w:r w:rsidRPr="00B60AC1">
        <w:rPr>
          <w:rFonts w:ascii="Times New Roman" w:hAnsi="Times New Roman"/>
          <w:i/>
          <w:spacing w:val="-4"/>
          <w:sz w:val="24"/>
          <w:szCs w:val="24"/>
          <w:shd w:val="clear" w:color="auto" w:fill="E7E6E6" w:themeFill="background2"/>
          <w:lang w:val="en-US"/>
        </w:rPr>
        <w:t>mA</w:t>
      </w:r>
      <w:r w:rsidRPr="00B60AC1">
        <w:rPr>
          <w:rFonts w:ascii="Times New Roman" w:hAnsi="Times New Roman"/>
          <w:spacing w:val="-4"/>
          <w:sz w:val="24"/>
          <w:szCs w:val="24"/>
          <w:shd w:val="clear" w:color="auto" w:fill="E7E6E6" w:themeFill="background2"/>
        </w:rPr>
        <w:t xml:space="preserve">). С помощью ключа </w:t>
      </w:r>
      <w:r w:rsidRPr="00B60AC1">
        <w:rPr>
          <w:rFonts w:ascii="Times New Roman" w:hAnsi="Times New Roman"/>
          <w:spacing w:val="-4"/>
          <w:sz w:val="24"/>
          <w:szCs w:val="24"/>
          <w:shd w:val="clear" w:color="auto" w:fill="E7E6E6" w:themeFill="background2"/>
          <w:lang w:val="en-US"/>
        </w:rPr>
        <w:t>SA</w:t>
      </w:r>
      <w:r w:rsidRPr="00B60AC1">
        <w:rPr>
          <w:rFonts w:ascii="Times New Roman" w:hAnsi="Times New Roman"/>
          <w:spacing w:val="-4"/>
          <w:sz w:val="24"/>
          <w:szCs w:val="24"/>
          <w:shd w:val="clear" w:color="auto" w:fill="E7E6E6" w:themeFill="background2"/>
        </w:rPr>
        <w:t xml:space="preserve"> меняется полярность напряжения на электродах</w:t>
      </w:r>
      <w:r w:rsidRPr="00B60AC1">
        <w:rPr>
          <w:rFonts w:ascii="Times New Roman" w:hAnsi="Times New Roman"/>
          <w:spacing w:val="-4"/>
          <w:sz w:val="24"/>
          <w:szCs w:val="24"/>
        </w:rPr>
        <w:t>.</w:t>
      </w:r>
    </w:p>
    <w:p w14:paraId="0DC78BE9" w14:textId="77777777" w:rsidR="0096082B" w:rsidRPr="00B60AC1" w:rsidRDefault="0096082B" w:rsidP="00B60AC1">
      <w:pPr>
        <w:tabs>
          <w:tab w:val="left" w:pos="2970"/>
        </w:tabs>
        <w:spacing w:after="0" w:line="216" w:lineRule="auto"/>
        <w:ind w:firstLine="454"/>
        <w:jc w:val="both"/>
        <w:rPr>
          <w:rFonts w:ascii="Times New Roman" w:hAnsi="Times New Roman"/>
          <w:spacing w:val="-4"/>
          <w:sz w:val="24"/>
          <w:szCs w:val="24"/>
        </w:rPr>
      </w:pPr>
      <w:r w:rsidRPr="00B60AC1">
        <w:rPr>
          <w:rFonts w:ascii="Times New Roman" w:hAnsi="Times New Roman"/>
          <w:spacing w:val="-4"/>
          <w:sz w:val="24"/>
          <w:szCs w:val="24"/>
        </w:rPr>
        <w:t>В различных вариантах приборов могут использоваться стабилизаторы тока, системы автоматической регулировки, реле времени, фиксирующие время проведения процедур и т. д.</w:t>
      </w:r>
    </w:p>
    <w:p w14:paraId="3B4F334D" w14:textId="77777777" w:rsidR="0096082B" w:rsidRPr="00B60AC1" w:rsidRDefault="0096082B" w:rsidP="00B60AC1">
      <w:pPr>
        <w:tabs>
          <w:tab w:val="left" w:pos="2970"/>
        </w:tabs>
        <w:spacing w:after="0" w:line="216" w:lineRule="auto"/>
        <w:ind w:firstLine="454"/>
        <w:jc w:val="both"/>
        <w:rPr>
          <w:rFonts w:ascii="Times New Roman" w:hAnsi="Times New Roman"/>
          <w:i/>
          <w:spacing w:val="-4"/>
          <w:sz w:val="24"/>
          <w:szCs w:val="24"/>
        </w:rPr>
      </w:pPr>
      <w:r w:rsidRPr="00B60AC1">
        <w:rPr>
          <w:rFonts w:ascii="Times New Roman" w:hAnsi="Times New Roman"/>
          <w:spacing w:val="-4"/>
          <w:sz w:val="24"/>
          <w:szCs w:val="24"/>
          <w:shd w:val="clear" w:color="auto" w:fill="E7E6E6" w:themeFill="background2"/>
        </w:rPr>
        <w:t>Подобная аппаратура используется в электротерапии для введения лекарственных веществ</w:t>
      </w:r>
      <w:r w:rsidRPr="00B60AC1">
        <w:rPr>
          <w:rFonts w:ascii="Times New Roman" w:hAnsi="Times New Roman"/>
          <w:spacing w:val="-4"/>
          <w:sz w:val="24"/>
          <w:szCs w:val="24"/>
        </w:rPr>
        <w:t xml:space="preserve"> (</w:t>
      </w:r>
      <w:r w:rsidRPr="00B60AC1">
        <w:rPr>
          <w:rFonts w:ascii="Times New Roman" w:hAnsi="Times New Roman"/>
          <w:b/>
          <w:i/>
          <w:spacing w:val="-4"/>
          <w:sz w:val="24"/>
          <w:szCs w:val="24"/>
        </w:rPr>
        <w:t>электрофорез</w:t>
      </w:r>
      <w:r w:rsidRPr="00B60AC1">
        <w:rPr>
          <w:rFonts w:ascii="Times New Roman" w:hAnsi="Times New Roman"/>
          <w:spacing w:val="-4"/>
          <w:sz w:val="24"/>
          <w:szCs w:val="24"/>
        </w:rPr>
        <w:t xml:space="preserve">). В этом случае </w:t>
      </w:r>
      <w:r w:rsidRPr="00B60AC1">
        <w:rPr>
          <w:rFonts w:ascii="Times New Roman" w:hAnsi="Times New Roman"/>
          <w:spacing w:val="-4"/>
          <w:sz w:val="24"/>
          <w:szCs w:val="24"/>
          <w:shd w:val="clear" w:color="auto" w:fill="E7E6E6" w:themeFill="background2"/>
        </w:rPr>
        <w:t>прокладки под электродами смачиваются раствором соответствующего вещества</w:t>
      </w:r>
      <w:r w:rsidRPr="00B60AC1">
        <w:rPr>
          <w:rFonts w:ascii="Times New Roman" w:hAnsi="Times New Roman"/>
          <w:spacing w:val="-4"/>
          <w:sz w:val="24"/>
          <w:szCs w:val="24"/>
        </w:rPr>
        <w:t xml:space="preserve">. </w:t>
      </w:r>
      <w:r w:rsidRPr="00B60AC1">
        <w:rPr>
          <w:rFonts w:ascii="Times New Roman" w:hAnsi="Times New Roman"/>
          <w:spacing w:val="-4"/>
          <w:sz w:val="24"/>
          <w:szCs w:val="24"/>
          <w:shd w:val="clear" w:color="auto" w:fill="E7E6E6" w:themeFill="background2"/>
        </w:rPr>
        <w:t>От положительного электрода вводятся ионы металлов, а также положительно заряженные в растворе частицы сложных веществ</w:t>
      </w:r>
      <w:r w:rsidRPr="00B60AC1">
        <w:rPr>
          <w:rFonts w:ascii="Times New Roman" w:hAnsi="Times New Roman"/>
          <w:spacing w:val="-4"/>
          <w:sz w:val="24"/>
          <w:szCs w:val="24"/>
        </w:rPr>
        <w:t xml:space="preserve"> (хинин, новокаин и др.); </w:t>
      </w:r>
      <w:r w:rsidRPr="00B60AC1">
        <w:rPr>
          <w:rFonts w:ascii="Times New Roman" w:hAnsi="Times New Roman"/>
          <w:spacing w:val="-4"/>
          <w:sz w:val="24"/>
          <w:szCs w:val="24"/>
          <w:shd w:val="clear" w:color="auto" w:fill="E7E6E6" w:themeFill="background2"/>
        </w:rPr>
        <w:t>от отрицательного электрода вводятся ионы кислотных радикалов, а также отрицательно заряженные в растворе частицы сложных веществ</w:t>
      </w:r>
      <w:r w:rsidRPr="00B60AC1">
        <w:rPr>
          <w:rFonts w:ascii="Times New Roman" w:hAnsi="Times New Roman"/>
          <w:spacing w:val="-4"/>
          <w:sz w:val="24"/>
          <w:szCs w:val="24"/>
        </w:rPr>
        <w:t xml:space="preserve"> (сульфидин, пенициллин и т. д.). </w:t>
      </w:r>
      <w:r w:rsidRPr="00B60AC1">
        <w:rPr>
          <w:rFonts w:ascii="Times New Roman" w:hAnsi="Times New Roman"/>
          <w:i/>
          <w:spacing w:val="-4"/>
          <w:sz w:val="24"/>
          <w:szCs w:val="24"/>
          <w:u w:val="single"/>
        </w:rPr>
        <w:t>Для уменьшения расхода лекарств рекомендуется смачивать раствором не прокладку</w:t>
      </w:r>
      <w:r w:rsidRPr="00B60AC1">
        <w:rPr>
          <w:rFonts w:ascii="Times New Roman" w:hAnsi="Times New Roman"/>
          <w:i/>
          <w:spacing w:val="-4"/>
          <w:sz w:val="24"/>
          <w:szCs w:val="24"/>
        </w:rPr>
        <w:t xml:space="preserve"> (которая смачивается водой (</w:t>
      </w:r>
      <w:proofErr w:type="spellStart"/>
      <w:r w:rsidRPr="00B60AC1">
        <w:rPr>
          <w:rFonts w:ascii="Times New Roman" w:hAnsi="Times New Roman"/>
          <w:i/>
          <w:spacing w:val="-4"/>
          <w:sz w:val="24"/>
          <w:szCs w:val="24"/>
        </w:rPr>
        <w:t>физ</w:t>
      </w:r>
      <w:proofErr w:type="spellEnd"/>
      <w:r w:rsidRPr="00B60AC1">
        <w:rPr>
          <w:rFonts w:ascii="Times New Roman" w:hAnsi="Times New Roman"/>
          <w:i/>
          <w:spacing w:val="-4"/>
          <w:sz w:val="24"/>
          <w:szCs w:val="24"/>
        </w:rPr>
        <w:t xml:space="preserve"> раствором</w:t>
      </w:r>
      <w:r w:rsidRPr="00B60AC1">
        <w:rPr>
          <w:rFonts w:ascii="Times New Roman" w:hAnsi="Times New Roman"/>
          <w:i/>
          <w:spacing w:val="-4"/>
          <w:sz w:val="24"/>
          <w:szCs w:val="24"/>
          <w:u w:val="single"/>
        </w:rPr>
        <w:t>), а только подкладываемый под нее листочек фильтровальной бумаги.</w:t>
      </w:r>
    </w:p>
    <w:p w14:paraId="686FD9A7" w14:textId="77777777" w:rsidR="0096082B" w:rsidRPr="00B60AC1" w:rsidRDefault="0096082B" w:rsidP="00B60AC1">
      <w:pPr>
        <w:tabs>
          <w:tab w:val="left" w:pos="2970"/>
        </w:tabs>
        <w:spacing w:after="0" w:line="216" w:lineRule="auto"/>
        <w:ind w:firstLine="454"/>
        <w:jc w:val="both"/>
        <w:rPr>
          <w:rFonts w:ascii="Times New Roman" w:hAnsi="Times New Roman"/>
          <w:spacing w:val="-16"/>
          <w:sz w:val="24"/>
          <w:szCs w:val="24"/>
        </w:rPr>
      </w:pPr>
      <w:r w:rsidRPr="00B60AC1">
        <w:rPr>
          <w:rFonts w:ascii="Times New Roman" w:hAnsi="Times New Roman"/>
          <w:noProof/>
          <w:spacing w:val="-16"/>
          <w:sz w:val="24"/>
          <w:szCs w:val="24"/>
          <w:shd w:val="clear" w:color="auto" w:fill="E7E6E6" w:themeFill="background2"/>
          <w:lang w:eastAsia="ru-RU"/>
        </w:rPr>
        <w:drawing>
          <wp:anchor distT="0" distB="0" distL="114300" distR="114300" simplePos="0" relativeHeight="251659264" behindDoc="0" locked="0" layoutInCell="1" allowOverlap="0" wp14:anchorId="55561BEF" wp14:editId="637A7431">
            <wp:simplePos x="0" y="0"/>
            <wp:positionH relativeFrom="column">
              <wp:posOffset>3200400</wp:posOffset>
            </wp:positionH>
            <wp:positionV relativeFrom="paragraph">
              <wp:posOffset>89535</wp:posOffset>
            </wp:positionV>
            <wp:extent cx="1574800" cy="883920"/>
            <wp:effectExtent l="0" t="0" r="0" b="0"/>
            <wp:wrapSquare wrapText="bothSides"/>
            <wp:docPr id="1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480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i/>
          <w:spacing w:val="-14"/>
          <w:sz w:val="24"/>
          <w:szCs w:val="24"/>
          <w:shd w:val="clear" w:color="auto" w:fill="E7E6E6" w:themeFill="background2"/>
        </w:rPr>
        <w:t>При электрофорезе ионы или заряженные частицы из раствора, которым смочена прокладка, переходят в подлежащие ткани организма, а из тканей организма навстречу им поступают ионы натрия или хлора. Введенные в организм ионы не поступают на большую глубину. Они задерживаются в коже или подкожной клетчатки в области расположения электродов. Затем, в течение длительного времени, путем диффузии они переходят в общий ток крови и разносятся по всему организму; при этом частицы теряют свой заряд, а ионы превращаются в атомы</w:t>
      </w:r>
      <w:r w:rsidRPr="00B60AC1">
        <w:rPr>
          <w:rFonts w:ascii="Times New Roman" w:hAnsi="Times New Roman"/>
          <w:i/>
          <w:spacing w:val="-14"/>
          <w:sz w:val="24"/>
          <w:szCs w:val="24"/>
        </w:rPr>
        <w:t xml:space="preserve">. </w:t>
      </w:r>
      <w:r w:rsidRPr="00B60AC1">
        <w:rPr>
          <w:rFonts w:ascii="Times New Roman" w:hAnsi="Times New Roman"/>
          <w:spacing w:val="-16"/>
          <w:sz w:val="24"/>
          <w:szCs w:val="24"/>
        </w:rPr>
        <w:t>Наиболее часто применяются аппараты типа "Поток-1", ГР-2, ГК-2‚ "</w:t>
      </w:r>
      <w:proofErr w:type="spellStart"/>
      <w:r w:rsidRPr="00B60AC1">
        <w:rPr>
          <w:rFonts w:ascii="Times New Roman" w:hAnsi="Times New Roman"/>
          <w:spacing w:val="-16"/>
          <w:sz w:val="24"/>
          <w:szCs w:val="24"/>
        </w:rPr>
        <w:t>Нион</w:t>
      </w:r>
      <w:proofErr w:type="spellEnd"/>
      <w:r w:rsidRPr="00B60AC1">
        <w:rPr>
          <w:rFonts w:ascii="Times New Roman" w:hAnsi="Times New Roman"/>
          <w:spacing w:val="-16"/>
          <w:sz w:val="24"/>
          <w:szCs w:val="24"/>
        </w:rPr>
        <w:t>". "</w:t>
      </w:r>
      <w:r w:rsidRPr="00B60AC1">
        <w:rPr>
          <w:rFonts w:ascii="Times New Roman" w:hAnsi="Times New Roman"/>
          <w:b/>
          <w:spacing w:val="-16"/>
          <w:sz w:val="24"/>
          <w:szCs w:val="24"/>
        </w:rPr>
        <w:t>Поток-1"</w:t>
      </w:r>
      <w:r w:rsidRPr="00B60AC1">
        <w:rPr>
          <w:rFonts w:ascii="Times New Roman" w:hAnsi="Times New Roman"/>
          <w:spacing w:val="-16"/>
          <w:sz w:val="24"/>
          <w:szCs w:val="24"/>
        </w:rPr>
        <w:t xml:space="preserve"> (</w:t>
      </w:r>
      <w:r w:rsidRPr="00B60AC1">
        <w:rPr>
          <w:rFonts w:ascii="Times New Roman" w:hAnsi="Times New Roman"/>
          <w:i/>
          <w:spacing w:val="-16"/>
          <w:sz w:val="24"/>
          <w:szCs w:val="24"/>
        </w:rPr>
        <w:t>П классу электробезопасности</w:t>
      </w:r>
      <w:r w:rsidRPr="00B60AC1">
        <w:rPr>
          <w:rFonts w:ascii="Times New Roman" w:hAnsi="Times New Roman"/>
          <w:spacing w:val="-16"/>
          <w:sz w:val="24"/>
          <w:szCs w:val="24"/>
        </w:rPr>
        <w:t xml:space="preserve">) рассчитан на проведение процедур одному больному. </w:t>
      </w:r>
      <w:r w:rsidRPr="00B60AC1">
        <w:rPr>
          <w:rFonts w:ascii="Times New Roman" w:hAnsi="Times New Roman"/>
          <w:spacing w:val="-16"/>
          <w:sz w:val="24"/>
          <w:szCs w:val="24"/>
          <w:shd w:val="clear" w:color="auto" w:fill="E7E6E6" w:themeFill="background2"/>
        </w:rPr>
        <w:t>Он укомплектован пластинчатыми электродами различной формы и размеров и специальными электродами для проведения процедур гинекологическим и офтальмологическим больным</w:t>
      </w:r>
      <w:r w:rsidRPr="00B60AC1">
        <w:rPr>
          <w:rFonts w:ascii="Times New Roman" w:hAnsi="Times New Roman"/>
          <w:spacing w:val="-16"/>
          <w:sz w:val="24"/>
          <w:szCs w:val="24"/>
        </w:rPr>
        <w:t xml:space="preserve">. Для подключения четырехкамерной ванны «Поток-1» может быть снабжен специальной приставкой. </w:t>
      </w:r>
      <w:r w:rsidRPr="00B60AC1">
        <w:rPr>
          <w:rFonts w:ascii="Times New Roman" w:hAnsi="Times New Roman"/>
          <w:spacing w:val="-16"/>
          <w:sz w:val="24"/>
          <w:szCs w:val="24"/>
          <w:shd w:val="clear" w:color="auto" w:fill="E7E6E6" w:themeFill="background2"/>
        </w:rPr>
        <w:t>Аппарат обеспечивает плавную регулировку тока в двух дискретных интервалах</w:t>
      </w:r>
      <w:r w:rsidRPr="00B60AC1">
        <w:rPr>
          <w:rFonts w:ascii="Times New Roman" w:hAnsi="Times New Roman"/>
          <w:spacing w:val="-16"/>
          <w:sz w:val="24"/>
          <w:szCs w:val="24"/>
        </w:rPr>
        <w:t xml:space="preserve">: </w:t>
      </w:r>
      <w:r w:rsidRPr="00B60AC1">
        <w:rPr>
          <w:rFonts w:ascii="Times New Roman" w:hAnsi="Times New Roman"/>
          <w:b/>
          <w:spacing w:val="-16"/>
          <w:sz w:val="24"/>
          <w:szCs w:val="24"/>
        </w:rPr>
        <w:t>от 0 до 5 мА и от 0 до 50мА.</w:t>
      </w:r>
      <w:r w:rsidRPr="00B60AC1">
        <w:rPr>
          <w:rFonts w:ascii="Times New Roman" w:hAnsi="Times New Roman"/>
          <w:spacing w:val="-16"/>
          <w:sz w:val="24"/>
          <w:szCs w:val="24"/>
        </w:rPr>
        <w:t xml:space="preserve"> Гр-2 - гальванизация полости рта (до 5мА). ГК-2 - гальванизация конечностей в четырехкомнатных ваннах. Каждая ванна имеет по два, отделенных перегородками с отверстиями, прилива, в которые помещены графитовые электроды, соединяющиеся с гнездами приставки. "</w:t>
      </w:r>
      <w:proofErr w:type="spellStart"/>
      <w:r w:rsidRPr="00B60AC1">
        <w:rPr>
          <w:rFonts w:ascii="Times New Roman" w:hAnsi="Times New Roman"/>
          <w:spacing w:val="-16"/>
          <w:sz w:val="24"/>
          <w:szCs w:val="24"/>
        </w:rPr>
        <w:t>Нион</w:t>
      </w:r>
      <w:proofErr w:type="spellEnd"/>
      <w:r w:rsidRPr="00B60AC1">
        <w:rPr>
          <w:rFonts w:ascii="Times New Roman" w:hAnsi="Times New Roman"/>
          <w:spacing w:val="-16"/>
          <w:sz w:val="24"/>
          <w:szCs w:val="24"/>
        </w:rPr>
        <w:t>" -  наличие таймера.</w:t>
      </w:r>
    </w:p>
    <w:p w14:paraId="25FDBCDA" w14:textId="77777777" w:rsidR="0096082B" w:rsidRPr="00B60AC1" w:rsidRDefault="0096082B" w:rsidP="00B60AC1">
      <w:pPr>
        <w:tabs>
          <w:tab w:val="left" w:pos="2970"/>
        </w:tabs>
        <w:spacing w:after="0" w:line="216" w:lineRule="auto"/>
        <w:ind w:firstLine="454"/>
        <w:jc w:val="center"/>
        <w:rPr>
          <w:rFonts w:ascii="Times New Roman" w:hAnsi="Times New Roman"/>
          <w:b/>
          <w:sz w:val="24"/>
          <w:szCs w:val="24"/>
        </w:rPr>
      </w:pPr>
    </w:p>
    <w:p w14:paraId="1242C13A" w14:textId="77777777" w:rsidR="0096082B" w:rsidRPr="00B60AC1" w:rsidRDefault="0096082B" w:rsidP="00B60AC1">
      <w:pPr>
        <w:tabs>
          <w:tab w:val="left" w:pos="2970"/>
        </w:tabs>
        <w:spacing w:after="0" w:line="216" w:lineRule="auto"/>
        <w:ind w:firstLine="454"/>
        <w:jc w:val="center"/>
        <w:rPr>
          <w:rFonts w:ascii="Times New Roman" w:hAnsi="Times New Roman"/>
          <w:b/>
          <w:sz w:val="24"/>
          <w:szCs w:val="24"/>
        </w:rPr>
      </w:pPr>
    </w:p>
    <w:p w14:paraId="25FB933B" w14:textId="77777777" w:rsidR="0096082B" w:rsidRPr="00B60AC1" w:rsidRDefault="0096082B" w:rsidP="00B60AC1">
      <w:pPr>
        <w:tabs>
          <w:tab w:val="left" w:pos="2970"/>
        </w:tabs>
        <w:spacing w:after="0" w:line="216" w:lineRule="auto"/>
        <w:ind w:firstLine="454"/>
        <w:jc w:val="center"/>
        <w:rPr>
          <w:rFonts w:ascii="Times New Roman" w:hAnsi="Times New Roman"/>
          <w:b/>
          <w:sz w:val="24"/>
          <w:szCs w:val="24"/>
        </w:rPr>
      </w:pPr>
    </w:p>
    <w:p w14:paraId="3F4C0B03" w14:textId="77777777" w:rsidR="0096082B" w:rsidRPr="00B60AC1" w:rsidRDefault="0096082B" w:rsidP="00B60AC1">
      <w:pPr>
        <w:tabs>
          <w:tab w:val="left" w:pos="2970"/>
        </w:tabs>
        <w:spacing w:after="0" w:line="216" w:lineRule="auto"/>
        <w:ind w:firstLine="454"/>
        <w:jc w:val="center"/>
        <w:rPr>
          <w:rFonts w:ascii="Times New Roman" w:hAnsi="Times New Roman"/>
          <w:b/>
          <w:sz w:val="24"/>
          <w:szCs w:val="24"/>
        </w:rPr>
      </w:pPr>
    </w:p>
    <w:p w14:paraId="634F3DFE" w14:textId="77777777" w:rsidR="0096082B" w:rsidRPr="00B60AC1" w:rsidRDefault="0096082B" w:rsidP="00B60AC1">
      <w:pPr>
        <w:tabs>
          <w:tab w:val="left" w:pos="2970"/>
        </w:tabs>
        <w:spacing w:after="0" w:line="216" w:lineRule="auto"/>
        <w:ind w:firstLine="454"/>
        <w:jc w:val="center"/>
        <w:rPr>
          <w:rFonts w:ascii="Times New Roman" w:hAnsi="Times New Roman"/>
          <w:b/>
          <w:sz w:val="24"/>
          <w:szCs w:val="24"/>
        </w:rPr>
      </w:pPr>
      <w:r w:rsidRPr="00B60AC1">
        <w:rPr>
          <w:rFonts w:ascii="Times New Roman" w:hAnsi="Times New Roman"/>
          <w:b/>
          <w:sz w:val="24"/>
          <w:szCs w:val="24"/>
        </w:rPr>
        <w:t>Аппараты для терапии постоянным электрическим полем</w:t>
      </w:r>
    </w:p>
    <w:p w14:paraId="720A132F" w14:textId="77777777" w:rsidR="0096082B" w:rsidRPr="00B60AC1" w:rsidRDefault="0096082B" w:rsidP="00B60AC1">
      <w:pPr>
        <w:tabs>
          <w:tab w:val="left" w:pos="2970"/>
        </w:tabs>
        <w:spacing w:after="0" w:line="216" w:lineRule="auto"/>
        <w:ind w:firstLine="454"/>
        <w:jc w:val="center"/>
        <w:rPr>
          <w:rFonts w:ascii="Times New Roman" w:hAnsi="Times New Roman"/>
          <w:b/>
          <w:sz w:val="24"/>
          <w:szCs w:val="24"/>
        </w:rPr>
      </w:pPr>
    </w:p>
    <w:p w14:paraId="11DAEDE5" w14:textId="77777777" w:rsidR="007229D0" w:rsidRPr="00B60AC1" w:rsidRDefault="0096082B" w:rsidP="00B60AC1">
      <w:pPr>
        <w:tabs>
          <w:tab w:val="left" w:pos="2970"/>
        </w:tabs>
        <w:spacing w:after="0" w:line="216" w:lineRule="auto"/>
        <w:ind w:firstLine="454"/>
        <w:jc w:val="both"/>
        <w:rPr>
          <w:rFonts w:ascii="Times New Roman" w:hAnsi="Times New Roman"/>
          <w:sz w:val="24"/>
          <w:szCs w:val="24"/>
        </w:rPr>
      </w:pPr>
      <w:r w:rsidRPr="00B60AC1">
        <w:rPr>
          <w:rFonts w:ascii="Times New Roman" w:hAnsi="Times New Roman"/>
          <w:sz w:val="24"/>
          <w:szCs w:val="24"/>
        </w:rPr>
        <w:t xml:space="preserve">В медицинской практике </w:t>
      </w:r>
      <w:r w:rsidRPr="00B60AC1">
        <w:rPr>
          <w:rFonts w:ascii="Times New Roman" w:hAnsi="Times New Roman"/>
          <w:sz w:val="24"/>
          <w:szCs w:val="24"/>
          <w:shd w:val="clear" w:color="auto" w:fill="E7E6E6" w:themeFill="background2"/>
        </w:rPr>
        <w:t>метод лечебного воздействия постоянным электрическим полем принято называть</w:t>
      </w:r>
      <w:r w:rsidRPr="00B60AC1">
        <w:rPr>
          <w:rFonts w:ascii="Times New Roman" w:hAnsi="Times New Roman"/>
          <w:sz w:val="24"/>
          <w:szCs w:val="24"/>
        </w:rPr>
        <w:t xml:space="preserve"> </w:t>
      </w:r>
      <w:r w:rsidRPr="00B60AC1">
        <w:rPr>
          <w:rFonts w:ascii="Times New Roman" w:hAnsi="Times New Roman"/>
          <w:b/>
          <w:i/>
          <w:sz w:val="24"/>
          <w:szCs w:val="24"/>
        </w:rPr>
        <w:t>франклинизацией</w:t>
      </w:r>
      <w:r w:rsidRPr="00B60AC1">
        <w:rPr>
          <w:rFonts w:ascii="Times New Roman" w:hAnsi="Times New Roman"/>
          <w:sz w:val="24"/>
          <w:szCs w:val="24"/>
        </w:rPr>
        <w:t xml:space="preserve">. </w:t>
      </w:r>
      <w:r w:rsidRPr="00B60AC1">
        <w:rPr>
          <w:rFonts w:ascii="Times New Roman" w:hAnsi="Times New Roman"/>
          <w:sz w:val="24"/>
          <w:szCs w:val="24"/>
          <w:shd w:val="clear" w:color="auto" w:fill="E7E6E6" w:themeFill="background2"/>
        </w:rPr>
        <w:t xml:space="preserve">Эффект от постоянного электрического поля достигается при помещении пациентов в сильное, постоянное по знаку поле </w:t>
      </w:r>
      <w:r w:rsidRPr="00B60AC1">
        <w:rPr>
          <w:rFonts w:ascii="Times New Roman" w:hAnsi="Times New Roman"/>
          <w:b/>
          <w:sz w:val="24"/>
          <w:szCs w:val="24"/>
          <w:shd w:val="clear" w:color="auto" w:fill="E7E6E6" w:themeFill="background2"/>
        </w:rPr>
        <w:t>с высокой разностью потенциалов</w:t>
      </w:r>
      <w:r w:rsidRPr="00B60AC1">
        <w:rPr>
          <w:rFonts w:ascii="Times New Roman" w:hAnsi="Times New Roman"/>
          <w:sz w:val="24"/>
          <w:szCs w:val="24"/>
          <w:shd w:val="clear" w:color="auto" w:fill="E7E6E6" w:themeFill="background2"/>
        </w:rPr>
        <w:t xml:space="preserve">: </w:t>
      </w:r>
      <w:r w:rsidRPr="00B60AC1">
        <w:rPr>
          <w:rFonts w:ascii="Times New Roman" w:hAnsi="Times New Roman"/>
          <w:b/>
          <w:sz w:val="24"/>
          <w:szCs w:val="24"/>
          <w:u w:val="single"/>
          <w:shd w:val="clear" w:color="auto" w:fill="E7E6E6" w:themeFill="background2"/>
        </w:rPr>
        <w:t>от 10 до 100 и более киловольт</w:t>
      </w:r>
      <w:r w:rsidRPr="00B60AC1">
        <w:rPr>
          <w:rFonts w:ascii="Times New Roman" w:hAnsi="Times New Roman"/>
          <w:sz w:val="24"/>
          <w:szCs w:val="24"/>
        </w:rPr>
        <w:t xml:space="preserve">. </w:t>
      </w:r>
    </w:p>
    <w:p w14:paraId="70C3C2DD" w14:textId="77777777" w:rsidR="007229D0" w:rsidRPr="00B60AC1" w:rsidRDefault="0096082B" w:rsidP="00B60AC1">
      <w:pPr>
        <w:tabs>
          <w:tab w:val="left" w:pos="2970"/>
        </w:tabs>
        <w:spacing w:after="0" w:line="216" w:lineRule="auto"/>
        <w:ind w:firstLine="454"/>
        <w:jc w:val="both"/>
        <w:rPr>
          <w:rFonts w:ascii="Times New Roman" w:hAnsi="Times New Roman"/>
          <w:sz w:val="24"/>
          <w:szCs w:val="24"/>
        </w:rPr>
      </w:pPr>
      <w:r w:rsidRPr="00B60AC1">
        <w:rPr>
          <w:rFonts w:ascii="Times New Roman" w:hAnsi="Times New Roman"/>
          <w:i/>
          <w:sz w:val="24"/>
          <w:szCs w:val="24"/>
        </w:rPr>
        <w:t>Человек подвергается воздействию тихого электрического разряда, интенсивность которого зависит от напряжения, прикладываемого между соответствующими электродами. Напряженность электрического поля внутри тела пациента невелика, однако может вызывать явления поляризации молекул в тканях-диэлектриках и микротоки в тканях-проводниках.</w:t>
      </w:r>
      <w:r w:rsidRPr="00B60AC1">
        <w:rPr>
          <w:rFonts w:ascii="Times New Roman" w:hAnsi="Times New Roman"/>
          <w:sz w:val="24"/>
          <w:szCs w:val="24"/>
        </w:rPr>
        <w:t xml:space="preserve"> </w:t>
      </w:r>
      <w:r w:rsidRPr="00B60AC1">
        <w:rPr>
          <w:rFonts w:ascii="Times New Roman" w:hAnsi="Times New Roman"/>
          <w:i/>
          <w:sz w:val="24"/>
          <w:szCs w:val="24"/>
        </w:rPr>
        <w:t>На поверхности тела образуются статические заряды.</w:t>
      </w:r>
      <w:r w:rsidRPr="00B60AC1">
        <w:rPr>
          <w:rFonts w:ascii="Times New Roman" w:hAnsi="Times New Roman"/>
          <w:sz w:val="24"/>
          <w:szCs w:val="24"/>
        </w:rPr>
        <w:t xml:space="preserve"> </w:t>
      </w:r>
    </w:p>
    <w:p w14:paraId="078EF115" w14:textId="16E52B88" w:rsidR="0096082B" w:rsidRPr="00B60AC1" w:rsidRDefault="0096082B" w:rsidP="00B60AC1">
      <w:pPr>
        <w:tabs>
          <w:tab w:val="left" w:pos="2970"/>
        </w:tabs>
        <w:spacing w:after="0" w:line="216" w:lineRule="auto"/>
        <w:ind w:firstLine="454"/>
        <w:jc w:val="both"/>
        <w:rPr>
          <w:rFonts w:ascii="Times New Roman" w:hAnsi="Times New Roman"/>
          <w:sz w:val="24"/>
          <w:szCs w:val="24"/>
        </w:rPr>
      </w:pPr>
      <w:r w:rsidRPr="00B60AC1">
        <w:rPr>
          <w:rFonts w:ascii="Times New Roman" w:hAnsi="Times New Roman"/>
          <w:sz w:val="24"/>
          <w:szCs w:val="24"/>
          <w:shd w:val="clear" w:color="auto" w:fill="E7E6E6" w:themeFill="background2"/>
        </w:rPr>
        <w:t>Большое значение</w:t>
      </w:r>
      <w:r w:rsidRPr="00B60AC1">
        <w:rPr>
          <w:rFonts w:ascii="Times New Roman" w:hAnsi="Times New Roman"/>
          <w:sz w:val="24"/>
          <w:szCs w:val="24"/>
        </w:rPr>
        <w:t xml:space="preserve"> в механизме действия постоянного электрического поля </w:t>
      </w:r>
      <w:r w:rsidRPr="00B60AC1">
        <w:rPr>
          <w:rFonts w:ascii="Times New Roman" w:hAnsi="Times New Roman"/>
          <w:sz w:val="24"/>
          <w:szCs w:val="24"/>
          <w:shd w:val="clear" w:color="auto" w:fill="E7E6E6" w:themeFill="background2"/>
        </w:rPr>
        <w:t xml:space="preserve">придают </w:t>
      </w:r>
      <w:r w:rsidRPr="00B60AC1">
        <w:rPr>
          <w:rFonts w:ascii="Times New Roman" w:hAnsi="Times New Roman"/>
          <w:b/>
          <w:i/>
          <w:sz w:val="24"/>
          <w:szCs w:val="24"/>
          <w:u w:val="single"/>
          <w:shd w:val="clear" w:color="auto" w:fill="E7E6E6" w:themeFill="background2"/>
        </w:rPr>
        <w:t>аэроионному потоку</w:t>
      </w:r>
      <w:r w:rsidRPr="00B60AC1">
        <w:rPr>
          <w:rFonts w:ascii="Times New Roman" w:hAnsi="Times New Roman"/>
          <w:sz w:val="24"/>
          <w:szCs w:val="24"/>
        </w:rPr>
        <w:t xml:space="preserve">, который </w:t>
      </w:r>
      <w:r w:rsidRPr="00B60AC1">
        <w:rPr>
          <w:rFonts w:ascii="Times New Roman" w:hAnsi="Times New Roman"/>
          <w:sz w:val="24"/>
          <w:szCs w:val="24"/>
          <w:shd w:val="clear" w:color="auto" w:fill="E7E6E6" w:themeFill="background2"/>
        </w:rPr>
        <w:t>образуется на остриях активного электрода и падает на поверхность тела</w:t>
      </w:r>
      <w:r w:rsidRPr="00B60AC1">
        <w:rPr>
          <w:rFonts w:ascii="Times New Roman" w:hAnsi="Times New Roman"/>
          <w:sz w:val="24"/>
          <w:szCs w:val="24"/>
        </w:rPr>
        <w:t xml:space="preserve">, </w:t>
      </w:r>
      <w:r w:rsidRPr="00B60AC1">
        <w:rPr>
          <w:rFonts w:ascii="Times New Roman" w:hAnsi="Times New Roman"/>
          <w:sz w:val="24"/>
          <w:szCs w:val="24"/>
          <w:shd w:val="clear" w:color="auto" w:fill="E7E6E6" w:themeFill="background2"/>
        </w:rPr>
        <w:t>а также действию на организм вдыхаемого ионизированного и озонированного воздуха</w:t>
      </w:r>
      <w:r w:rsidRPr="00B60AC1">
        <w:rPr>
          <w:rFonts w:ascii="Times New Roman" w:hAnsi="Times New Roman"/>
          <w:sz w:val="24"/>
          <w:szCs w:val="24"/>
        </w:rPr>
        <w:t>. Аэроионы попадают на поверхность альвеол; заряды, которые они несут, передаются крови и разносятся по всему организму. В современных аппаратах для создания высоковольтного статического электрического поля используют специальные умножители напряжения.</w:t>
      </w:r>
    </w:p>
    <w:p w14:paraId="11C3619D" w14:textId="77777777" w:rsidR="0096082B" w:rsidRPr="00B60AC1" w:rsidRDefault="0096082B" w:rsidP="00B60AC1">
      <w:pPr>
        <w:tabs>
          <w:tab w:val="left" w:pos="2970"/>
        </w:tabs>
        <w:spacing w:after="0" w:line="216" w:lineRule="auto"/>
        <w:ind w:firstLine="454"/>
        <w:jc w:val="both"/>
        <w:rPr>
          <w:rFonts w:ascii="Times New Roman" w:hAnsi="Times New Roman"/>
          <w:sz w:val="24"/>
          <w:szCs w:val="24"/>
        </w:rPr>
      </w:pPr>
    </w:p>
    <w:p w14:paraId="0F84733E" w14:textId="77777777" w:rsidR="0096082B" w:rsidRPr="00B60AC1" w:rsidRDefault="0096082B" w:rsidP="00B60AC1">
      <w:pPr>
        <w:tabs>
          <w:tab w:val="left" w:pos="2970"/>
        </w:tabs>
        <w:spacing w:after="0" w:line="216" w:lineRule="auto"/>
        <w:jc w:val="center"/>
        <w:rPr>
          <w:rFonts w:ascii="Times New Roman" w:hAnsi="Times New Roman"/>
          <w:noProof/>
          <w:sz w:val="24"/>
          <w:szCs w:val="24"/>
          <w:lang w:eastAsia="ru-RU"/>
        </w:rPr>
      </w:pPr>
      <w:r w:rsidRPr="00B60AC1">
        <w:rPr>
          <w:rFonts w:ascii="Times New Roman" w:hAnsi="Times New Roman"/>
          <w:noProof/>
          <w:sz w:val="24"/>
          <w:szCs w:val="24"/>
          <w:shd w:val="clear" w:color="auto" w:fill="E7E6E6" w:themeFill="background2"/>
          <w:lang w:eastAsia="ru-RU"/>
        </w:rPr>
        <w:drawing>
          <wp:inline distT="0" distB="0" distL="0" distR="0" wp14:anchorId="6BC869DE" wp14:editId="02926356">
            <wp:extent cx="4704715" cy="71437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10">
                      <a:lum contrast="12000"/>
                      <a:extLst>
                        <a:ext uri="{28A0092B-C50C-407E-A947-70E740481C1C}">
                          <a14:useLocalDpi xmlns:a14="http://schemas.microsoft.com/office/drawing/2010/main" val="0"/>
                        </a:ext>
                      </a:extLst>
                    </a:blip>
                    <a:srcRect l="6343" t="2176" r="5849" b="45436"/>
                    <a:stretch>
                      <a:fillRect/>
                    </a:stretch>
                  </pic:blipFill>
                  <pic:spPr bwMode="auto">
                    <a:xfrm>
                      <a:off x="0" y="0"/>
                      <a:ext cx="4704715" cy="714375"/>
                    </a:xfrm>
                    <a:prstGeom prst="rect">
                      <a:avLst/>
                    </a:prstGeom>
                    <a:noFill/>
                    <a:ln>
                      <a:noFill/>
                    </a:ln>
                  </pic:spPr>
                </pic:pic>
              </a:graphicData>
            </a:graphic>
          </wp:inline>
        </w:drawing>
      </w:r>
    </w:p>
    <w:p w14:paraId="6745D5A2" w14:textId="77777777" w:rsidR="0096082B" w:rsidRPr="00B60AC1" w:rsidRDefault="0096082B" w:rsidP="00B60AC1">
      <w:pPr>
        <w:tabs>
          <w:tab w:val="left" w:pos="2970"/>
        </w:tabs>
        <w:spacing w:after="0" w:line="216" w:lineRule="auto"/>
        <w:jc w:val="center"/>
        <w:rPr>
          <w:rFonts w:ascii="Times New Roman" w:hAnsi="Times New Roman"/>
          <w:noProof/>
          <w:spacing w:val="-18"/>
          <w:lang w:eastAsia="ru-RU"/>
        </w:rPr>
      </w:pPr>
      <w:r w:rsidRPr="00B60AC1">
        <w:rPr>
          <w:rFonts w:ascii="Times New Roman" w:hAnsi="Times New Roman"/>
          <w:noProof/>
          <w:spacing w:val="-18"/>
          <w:lang w:eastAsia="ru-RU"/>
        </w:rPr>
        <w:t>Структурная схема аппарата АФ-3: БП - блок питания; ОГВЧ и ВГВЧ - основной и вспомогательный генераторы высокой частоты; ВУН -выпрямитель-умножитель напряжений</w:t>
      </w:r>
    </w:p>
    <w:p w14:paraId="7D2185F5" w14:textId="77777777" w:rsidR="0096082B" w:rsidRPr="00B60AC1" w:rsidRDefault="0096082B" w:rsidP="00B60AC1">
      <w:pPr>
        <w:tabs>
          <w:tab w:val="left" w:pos="2970"/>
        </w:tabs>
        <w:spacing w:after="0" w:line="216" w:lineRule="auto"/>
        <w:jc w:val="center"/>
        <w:rPr>
          <w:rFonts w:ascii="Times New Roman" w:hAnsi="Times New Roman"/>
          <w:noProof/>
          <w:spacing w:val="-18"/>
          <w:lang w:eastAsia="ru-RU"/>
        </w:rPr>
      </w:pPr>
    </w:p>
    <w:p w14:paraId="0A1D0D9B" w14:textId="77777777" w:rsidR="0096082B" w:rsidRPr="00B60AC1" w:rsidRDefault="0096082B" w:rsidP="00B60AC1">
      <w:pPr>
        <w:tabs>
          <w:tab w:val="left" w:pos="2970"/>
        </w:tabs>
        <w:spacing w:after="0" w:line="216" w:lineRule="auto"/>
        <w:ind w:firstLine="709"/>
        <w:jc w:val="both"/>
        <w:rPr>
          <w:rFonts w:ascii="Times New Roman" w:hAnsi="Times New Roman"/>
          <w:spacing w:val="-16"/>
          <w:sz w:val="24"/>
          <w:szCs w:val="24"/>
        </w:rPr>
      </w:pPr>
      <w:r w:rsidRPr="00B60AC1">
        <w:rPr>
          <w:rFonts w:ascii="Times New Roman" w:hAnsi="Times New Roman"/>
          <w:noProof/>
          <w:spacing w:val="-6"/>
          <w:sz w:val="24"/>
          <w:szCs w:val="24"/>
          <w:shd w:val="clear" w:color="auto" w:fill="E7E6E6" w:themeFill="background2"/>
          <w:lang w:eastAsia="ru-RU"/>
        </w:rPr>
        <w:drawing>
          <wp:anchor distT="0" distB="0" distL="114300" distR="114300" simplePos="0" relativeHeight="251660288" behindDoc="1" locked="0" layoutInCell="1" allowOverlap="1" wp14:anchorId="44F98D1E" wp14:editId="34A79E8E">
            <wp:simplePos x="0" y="0"/>
            <wp:positionH relativeFrom="column">
              <wp:posOffset>3429000</wp:posOffset>
            </wp:positionH>
            <wp:positionV relativeFrom="paragraph">
              <wp:posOffset>347980</wp:posOffset>
            </wp:positionV>
            <wp:extent cx="1438910" cy="1143000"/>
            <wp:effectExtent l="0" t="0" r="0" b="0"/>
            <wp:wrapTight wrapText="bothSides">
              <wp:wrapPolygon edited="0">
                <wp:start x="0" y="0"/>
                <wp:lineTo x="0" y="21240"/>
                <wp:lineTo x="21447" y="21240"/>
                <wp:lineTo x="21447" y="0"/>
                <wp:lineTo x="0" y="0"/>
              </wp:wrapPolygon>
            </wp:wrapTight>
            <wp:docPr id="14"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1" cstate="print">
                      <a:extLst>
                        <a:ext uri="{28A0092B-C50C-407E-A947-70E740481C1C}">
                          <a14:useLocalDpi xmlns:a14="http://schemas.microsoft.com/office/drawing/2010/main" val="0"/>
                        </a:ext>
                      </a:extLst>
                    </a:blip>
                    <a:srcRect t="1762"/>
                    <a:stretch>
                      <a:fillRect/>
                    </a:stretch>
                  </pic:blipFill>
                  <pic:spPr bwMode="auto">
                    <a:xfrm>
                      <a:off x="0" y="0"/>
                      <a:ext cx="14389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spacing w:val="-16"/>
          <w:sz w:val="24"/>
          <w:szCs w:val="24"/>
          <w:shd w:val="clear" w:color="auto" w:fill="E7E6E6" w:themeFill="background2"/>
        </w:rPr>
        <w:t>Рабочее напряжение постоянного знака получается путём выпрямления и умножения промежуточного ВЧ напряжения</w:t>
      </w:r>
      <w:r w:rsidRPr="00B60AC1">
        <w:rPr>
          <w:rFonts w:ascii="Times New Roman" w:hAnsi="Times New Roman"/>
          <w:spacing w:val="-16"/>
          <w:sz w:val="24"/>
          <w:szCs w:val="24"/>
        </w:rPr>
        <w:t xml:space="preserve">. </w:t>
      </w:r>
      <w:r w:rsidRPr="00B60AC1">
        <w:rPr>
          <w:rFonts w:ascii="Times New Roman" w:hAnsi="Times New Roman"/>
          <w:i/>
          <w:spacing w:val="-16"/>
          <w:sz w:val="24"/>
          <w:szCs w:val="24"/>
        </w:rPr>
        <w:t>Аппарат состоит из трёх основных частей</w:t>
      </w:r>
      <w:r w:rsidRPr="00B60AC1">
        <w:rPr>
          <w:rFonts w:ascii="Times New Roman" w:hAnsi="Times New Roman"/>
          <w:b/>
          <w:spacing w:val="-16"/>
          <w:sz w:val="24"/>
          <w:szCs w:val="24"/>
        </w:rPr>
        <w:t xml:space="preserve">: </w:t>
      </w:r>
      <w:r w:rsidRPr="00B60AC1">
        <w:rPr>
          <w:rFonts w:ascii="Times New Roman" w:hAnsi="Times New Roman"/>
          <w:b/>
          <w:spacing w:val="-16"/>
          <w:sz w:val="24"/>
          <w:szCs w:val="24"/>
          <w:shd w:val="clear" w:color="auto" w:fill="FFFFFF" w:themeFill="background1"/>
        </w:rPr>
        <w:t>основного высокочастотного генератора (ОГВЧ)</w:t>
      </w:r>
      <w:r w:rsidRPr="00B60AC1">
        <w:rPr>
          <w:rFonts w:ascii="Times New Roman" w:hAnsi="Times New Roman"/>
          <w:spacing w:val="-16"/>
          <w:sz w:val="24"/>
          <w:szCs w:val="24"/>
          <w:shd w:val="clear" w:color="auto" w:fill="FFFFFF" w:themeFill="background1"/>
        </w:rPr>
        <w:t xml:space="preserve"> промежуточного напряжения с блоком питания (БП1); </w:t>
      </w:r>
      <w:r w:rsidRPr="00B60AC1">
        <w:rPr>
          <w:rFonts w:ascii="Times New Roman" w:hAnsi="Times New Roman"/>
          <w:b/>
          <w:spacing w:val="-16"/>
          <w:sz w:val="24"/>
          <w:szCs w:val="24"/>
          <w:shd w:val="clear" w:color="auto" w:fill="FFFFFF" w:themeFill="background1"/>
        </w:rPr>
        <w:t>вспомогательного высокочастотного генератора</w:t>
      </w:r>
      <w:r w:rsidRPr="00B60AC1">
        <w:rPr>
          <w:rFonts w:ascii="Times New Roman" w:hAnsi="Times New Roman"/>
          <w:spacing w:val="-16"/>
          <w:sz w:val="24"/>
          <w:szCs w:val="24"/>
          <w:shd w:val="clear" w:color="auto" w:fill="FFFFFF" w:themeFill="background1"/>
        </w:rPr>
        <w:t xml:space="preserve"> для питания цепей накала лампового умножителя (ВГВЧ) с блоком питания (БП2); </w:t>
      </w:r>
      <w:r w:rsidRPr="00B60AC1">
        <w:rPr>
          <w:rFonts w:ascii="Times New Roman" w:hAnsi="Times New Roman"/>
          <w:b/>
          <w:spacing w:val="-16"/>
          <w:sz w:val="24"/>
          <w:szCs w:val="24"/>
          <w:shd w:val="clear" w:color="auto" w:fill="FFFFFF" w:themeFill="background1"/>
        </w:rPr>
        <w:t>выпрямителя-умножителя напряжения</w:t>
      </w:r>
      <w:r w:rsidRPr="00B60AC1">
        <w:rPr>
          <w:rFonts w:ascii="Times New Roman" w:hAnsi="Times New Roman"/>
          <w:spacing w:val="-16"/>
          <w:sz w:val="24"/>
          <w:szCs w:val="24"/>
          <w:shd w:val="clear" w:color="auto" w:fill="FFFFFF" w:themeFill="background1"/>
        </w:rPr>
        <w:t xml:space="preserve"> для получения рабочего напряжения (ВУН).</w:t>
      </w:r>
    </w:p>
    <w:p w14:paraId="179FA1B1" w14:textId="77777777" w:rsidR="0096082B" w:rsidRPr="00B60AC1" w:rsidRDefault="0096082B" w:rsidP="00B60AC1">
      <w:pPr>
        <w:tabs>
          <w:tab w:val="left" w:pos="2970"/>
        </w:tabs>
        <w:spacing w:after="0" w:line="216" w:lineRule="auto"/>
        <w:ind w:firstLine="709"/>
        <w:jc w:val="both"/>
        <w:rPr>
          <w:rFonts w:ascii="Times New Roman" w:hAnsi="Times New Roman"/>
          <w:spacing w:val="-6"/>
          <w:sz w:val="24"/>
          <w:szCs w:val="24"/>
        </w:rPr>
      </w:pPr>
      <w:r w:rsidRPr="00B60AC1">
        <w:rPr>
          <w:rFonts w:ascii="Times New Roman" w:hAnsi="Times New Roman"/>
          <w:spacing w:val="-6"/>
          <w:sz w:val="24"/>
          <w:szCs w:val="24"/>
          <w:shd w:val="clear" w:color="auto" w:fill="E7E6E6" w:themeFill="background2"/>
        </w:rPr>
        <w:t>Для образования воздушных ионов в аэроионизаторах используются следующие явления</w:t>
      </w:r>
      <w:r w:rsidRPr="00B60AC1">
        <w:rPr>
          <w:rFonts w:ascii="Times New Roman" w:hAnsi="Times New Roman"/>
          <w:spacing w:val="-6"/>
          <w:sz w:val="24"/>
          <w:szCs w:val="24"/>
        </w:rPr>
        <w:t>: электрический разряд; мелкодисперсное разбрызгивание воды (</w:t>
      </w:r>
      <w:proofErr w:type="spellStart"/>
      <w:r w:rsidRPr="00B60AC1">
        <w:rPr>
          <w:rFonts w:ascii="Times New Roman" w:hAnsi="Times New Roman"/>
          <w:i/>
          <w:spacing w:val="-6"/>
          <w:sz w:val="24"/>
          <w:szCs w:val="24"/>
        </w:rPr>
        <w:t>гидроаэроионизаторы</w:t>
      </w:r>
      <w:proofErr w:type="spellEnd"/>
      <w:r w:rsidRPr="00B60AC1">
        <w:rPr>
          <w:rFonts w:ascii="Times New Roman" w:hAnsi="Times New Roman"/>
          <w:spacing w:val="-6"/>
          <w:sz w:val="24"/>
          <w:szCs w:val="24"/>
        </w:rPr>
        <w:t xml:space="preserve">); действие на воздух частиц радиоактивного излучения. </w:t>
      </w:r>
      <w:r w:rsidRPr="00B60AC1">
        <w:rPr>
          <w:rFonts w:ascii="Times New Roman" w:hAnsi="Times New Roman"/>
          <w:spacing w:val="-6"/>
          <w:sz w:val="24"/>
          <w:szCs w:val="24"/>
          <w:shd w:val="clear" w:color="auto" w:fill="E7E6E6" w:themeFill="background2"/>
        </w:rPr>
        <w:t xml:space="preserve">Для проведения </w:t>
      </w:r>
      <w:r w:rsidRPr="00B60AC1">
        <w:rPr>
          <w:rFonts w:ascii="Times New Roman" w:hAnsi="Times New Roman"/>
          <w:b/>
          <w:spacing w:val="-6"/>
          <w:sz w:val="24"/>
          <w:szCs w:val="24"/>
          <w:shd w:val="clear" w:color="auto" w:fill="E7E6E6" w:themeFill="background2"/>
        </w:rPr>
        <w:t>аэроионотерапии</w:t>
      </w:r>
      <w:r w:rsidRPr="00B60AC1">
        <w:rPr>
          <w:rFonts w:ascii="Times New Roman" w:hAnsi="Times New Roman"/>
          <w:spacing w:val="-6"/>
          <w:sz w:val="24"/>
          <w:szCs w:val="24"/>
        </w:rPr>
        <w:t xml:space="preserve"> могут быть использованы </w:t>
      </w:r>
      <w:r w:rsidRPr="00B60AC1">
        <w:rPr>
          <w:rFonts w:ascii="Times New Roman" w:hAnsi="Times New Roman"/>
          <w:spacing w:val="-6"/>
          <w:sz w:val="24"/>
          <w:szCs w:val="24"/>
        </w:rPr>
        <w:lastRenderedPageBreak/>
        <w:t xml:space="preserve">аппараты, снабженные специальными съемными электродами. </w:t>
      </w:r>
      <w:r w:rsidRPr="00B60AC1">
        <w:rPr>
          <w:rFonts w:ascii="Times New Roman" w:hAnsi="Times New Roman"/>
          <w:b/>
          <w:spacing w:val="-6"/>
          <w:sz w:val="24"/>
          <w:szCs w:val="24"/>
        </w:rPr>
        <w:t>Для проведения аэроионотерапии</w:t>
      </w:r>
      <w:r w:rsidRPr="00B60AC1">
        <w:rPr>
          <w:rFonts w:ascii="Times New Roman" w:hAnsi="Times New Roman"/>
          <w:spacing w:val="-6"/>
          <w:sz w:val="24"/>
          <w:szCs w:val="24"/>
        </w:rPr>
        <w:t xml:space="preserve"> используют </w:t>
      </w:r>
      <w:r w:rsidRPr="00B60AC1">
        <w:rPr>
          <w:rFonts w:ascii="Times New Roman" w:hAnsi="Times New Roman"/>
          <w:b/>
          <w:spacing w:val="-6"/>
          <w:sz w:val="24"/>
          <w:szCs w:val="24"/>
        </w:rPr>
        <w:t xml:space="preserve">приборы «Элион-132», «Алмаз-3101», </w:t>
      </w:r>
      <w:proofErr w:type="spellStart"/>
      <w:r w:rsidRPr="00B60AC1">
        <w:rPr>
          <w:rFonts w:ascii="Times New Roman" w:hAnsi="Times New Roman"/>
          <w:b/>
          <w:spacing w:val="-6"/>
          <w:sz w:val="24"/>
          <w:szCs w:val="24"/>
        </w:rPr>
        <w:t>Истион</w:t>
      </w:r>
      <w:proofErr w:type="spellEnd"/>
      <w:r w:rsidRPr="00B60AC1">
        <w:rPr>
          <w:rFonts w:ascii="Times New Roman" w:hAnsi="Times New Roman"/>
          <w:b/>
          <w:spacing w:val="-6"/>
          <w:sz w:val="24"/>
          <w:szCs w:val="24"/>
        </w:rPr>
        <w:t>-С»</w:t>
      </w:r>
      <w:r w:rsidRPr="00B60AC1">
        <w:rPr>
          <w:rFonts w:ascii="Times New Roman" w:hAnsi="Times New Roman"/>
          <w:spacing w:val="-6"/>
          <w:sz w:val="24"/>
          <w:szCs w:val="24"/>
        </w:rPr>
        <w:t xml:space="preserve">. </w:t>
      </w:r>
    </w:p>
    <w:p w14:paraId="620AC77C" w14:textId="77777777" w:rsidR="0096082B" w:rsidRPr="00B60AC1" w:rsidRDefault="0096082B" w:rsidP="00B60AC1">
      <w:pPr>
        <w:tabs>
          <w:tab w:val="left" w:pos="2970"/>
        </w:tabs>
        <w:spacing w:after="0" w:line="216" w:lineRule="auto"/>
        <w:ind w:firstLine="709"/>
        <w:jc w:val="both"/>
        <w:rPr>
          <w:rFonts w:ascii="Times New Roman" w:hAnsi="Times New Roman"/>
          <w:i/>
          <w:spacing w:val="-6"/>
          <w:sz w:val="24"/>
          <w:szCs w:val="24"/>
        </w:rPr>
      </w:pPr>
      <w:r w:rsidRPr="00B60AC1">
        <w:rPr>
          <w:rFonts w:ascii="Times New Roman" w:hAnsi="Times New Roman"/>
          <w:i/>
          <w:spacing w:val="-6"/>
          <w:sz w:val="24"/>
          <w:szCs w:val="24"/>
        </w:rPr>
        <w:t xml:space="preserve">Примером группового аэроионизатора служит </w:t>
      </w:r>
      <w:r w:rsidRPr="00B60AC1">
        <w:rPr>
          <w:rFonts w:ascii="Times New Roman" w:hAnsi="Times New Roman"/>
          <w:b/>
          <w:i/>
          <w:spacing w:val="-6"/>
          <w:sz w:val="24"/>
          <w:szCs w:val="24"/>
        </w:rPr>
        <w:t>установка Чижевского</w:t>
      </w:r>
      <w:r w:rsidRPr="00B60AC1">
        <w:rPr>
          <w:rFonts w:ascii="Times New Roman" w:hAnsi="Times New Roman"/>
          <w:i/>
          <w:spacing w:val="-6"/>
          <w:sz w:val="24"/>
          <w:szCs w:val="24"/>
        </w:rPr>
        <w:t xml:space="preserve">, </w:t>
      </w:r>
      <w:r w:rsidRPr="00B60AC1">
        <w:rPr>
          <w:rFonts w:ascii="Times New Roman" w:hAnsi="Times New Roman"/>
          <w:i/>
          <w:spacing w:val="-6"/>
          <w:sz w:val="24"/>
          <w:szCs w:val="24"/>
          <w:shd w:val="clear" w:color="auto" w:fill="E7E6E6" w:themeFill="background2"/>
        </w:rPr>
        <w:t xml:space="preserve">состоящая из </w:t>
      </w:r>
      <w:proofErr w:type="spellStart"/>
      <w:r w:rsidRPr="00B60AC1">
        <w:rPr>
          <w:rFonts w:ascii="Times New Roman" w:hAnsi="Times New Roman"/>
          <w:i/>
          <w:spacing w:val="-6"/>
          <w:sz w:val="24"/>
          <w:szCs w:val="24"/>
          <w:shd w:val="clear" w:color="auto" w:fill="E7E6E6" w:themeFill="background2"/>
        </w:rPr>
        <w:t>электроэффлювиальной</w:t>
      </w:r>
      <w:proofErr w:type="spellEnd"/>
      <w:r w:rsidRPr="00B60AC1">
        <w:rPr>
          <w:rFonts w:ascii="Times New Roman" w:hAnsi="Times New Roman"/>
          <w:i/>
          <w:spacing w:val="-6"/>
          <w:sz w:val="24"/>
          <w:szCs w:val="24"/>
          <w:shd w:val="clear" w:color="auto" w:fill="E7E6E6" w:themeFill="background2"/>
        </w:rPr>
        <w:t xml:space="preserve"> люстры, подвешиваемой к потолку помещения, и питающего устройства, дающего высоковольтное напряжение</w:t>
      </w:r>
      <w:r w:rsidRPr="00B60AC1">
        <w:rPr>
          <w:rFonts w:ascii="Times New Roman" w:hAnsi="Times New Roman"/>
          <w:i/>
          <w:spacing w:val="-6"/>
          <w:sz w:val="24"/>
          <w:szCs w:val="24"/>
        </w:rPr>
        <w:t>.</w:t>
      </w:r>
      <w:r w:rsidRPr="00B60AC1">
        <w:rPr>
          <w:rFonts w:ascii="Times New Roman" w:hAnsi="Times New Roman"/>
          <w:spacing w:val="-6"/>
          <w:sz w:val="24"/>
          <w:szCs w:val="24"/>
        </w:rPr>
        <w:t xml:space="preserve"> </w:t>
      </w:r>
      <w:r w:rsidRPr="00B60AC1">
        <w:rPr>
          <w:rFonts w:ascii="Times New Roman" w:hAnsi="Times New Roman"/>
          <w:i/>
          <w:spacing w:val="-6"/>
          <w:sz w:val="24"/>
          <w:szCs w:val="24"/>
        </w:rPr>
        <w:t>Люстра представляет собой круглую металлическую сетку, снабженную направленными вниз остриями. К сетке через ограничивающий резистор подводится высоковольтное напряжение (30...100кВ). Над сеткой помещается вентилятор, который создает направленный вниз поток воздуха. Под действием высокого напряжения у концов остриев сетки возникает тихий разряд, в процессе которого в воздухе образуется большое количество ионов обоих знаков. Положительные ионы притягиваются сеткой и нейтрализуются, отрицательные ионы отталкиваются от сетки и уносятся вниз потоком воздуха.</w:t>
      </w:r>
    </w:p>
    <w:p w14:paraId="5293C520" w14:textId="77777777" w:rsidR="0096082B" w:rsidRPr="00B60AC1" w:rsidRDefault="0096082B" w:rsidP="00B60AC1">
      <w:pPr>
        <w:tabs>
          <w:tab w:val="left" w:pos="2970"/>
        </w:tabs>
        <w:spacing w:after="0" w:line="216" w:lineRule="auto"/>
        <w:ind w:firstLine="709"/>
        <w:jc w:val="both"/>
        <w:rPr>
          <w:rFonts w:ascii="Times New Roman" w:hAnsi="Times New Roman"/>
          <w:spacing w:val="-6"/>
          <w:sz w:val="24"/>
          <w:szCs w:val="24"/>
        </w:rPr>
      </w:pPr>
    </w:p>
    <w:p w14:paraId="09FE37BE" w14:textId="77777777" w:rsidR="0096082B" w:rsidRPr="00B60AC1" w:rsidRDefault="0096082B" w:rsidP="00B60AC1">
      <w:pPr>
        <w:tabs>
          <w:tab w:val="left" w:pos="2970"/>
        </w:tabs>
        <w:spacing w:after="0" w:line="216" w:lineRule="auto"/>
        <w:jc w:val="center"/>
        <w:rPr>
          <w:rFonts w:ascii="Times New Roman" w:hAnsi="Times New Roman"/>
          <w:b/>
          <w:sz w:val="24"/>
          <w:szCs w:val="24"/>
        </w:rPr>
      </w:pPr>
      <w:r w:rsidRPr="00B60AC1">
        <w:rPr>
          <w:rFonts w:ascii="Times New Roman" w:hAnsi="Times New Roman"/>
          <w:b/>
          <w:sz w:val="24"/>
          <w:szCs w:val="24"/>
        </w:rPr>
        <w:t xml:space="preserve">Аппараты для терапии модулированными и непрерывными </w:t>
      </w:r>
    </w:p>
    <w:p w14:paraId="78AD22B3" w14:textId="77777777" w:rsidR="0096082B" w:rsidRPr="00B60AC1" w:rsidRDefault="0096082B" w:rsidP="00B60AC1">
      <w:pPr>
        <w:tabs>
          <w:tab w:val="left" w:pos="2970"/>
        </w:tabs>
        <w:spacing w:after="0" w:line="216" w:lineRule="auto"/>
        <w:jc w:val="center"/>
        <w:rPr>
          <w:rFonts w:ascii="Times New Roman" w:hAnsi="Times New Roman"/>
          <w:b/>
          <w:sz w:val="24"/>
          <w:szCs w:val="24"/>
        </w:rPr>
      </w:pPr>
      <w:r w:rsidRPr="00B60AC1">
        <w:rPr>
          <w:rFonts w:ascii="Times New Roman" w:hAnsi="Times New Roman"/>
          <w:b/>
          <w:sz w:val="24"/>
          <w:szCs w:val="24"/>
        </w:rPr>
        <w:t>последовательностями токов низких и средних частот</w:t>
      </w:r>
    </w:p>
    <w:p w14:paraId="25193373" w14:textId="77777777" w:rsidR="0096082B" w:rsidRPr="00B60AC1" w:rsidRDefault="0096082B" w:rsidP="00B60AC1">
      <w:pPr>
        <w:tabs>
          <w:tab w:val="left" w:pos="2970"/>
        </w:tabs>
        <w:spacing w:after="0" w:line="216" w:lineRule="auto"/>
        <w:jc w:val="center"/>
        <w:rPr>
          <w:rFonts w:ascii="Times New Roman" w:hAnsi="Times New Roman"/>
          <w:b/>
          <w:sz w:val="24"/>
          <w:szCs w:val="24"/>
        </w:rPr>
      </w:pPr>
    </w:p>
    <w:p w14:paraId="52D79785" w14:textId="77777777" w:rsidR="0096082B" w:rsidRPr="00B60AC1" w:rsidRDefault="0096082B" w:rsidP="00B60AC1">
      <w:pPr>
        <w:tabs>
          <w:tab w:val="left" w:pos="2970"/>
        </w:tabs>
        <w:spacing w:after="0" w:line="216" w:lineRule="auto"/>
        <w:ind w:firstLine="709"/>
        <w:jc w:val="both"/>
        <w:rPr>
          <w:rFonts w:ascii="Times New Roman" w:hAnsi="Times New Roman"/>
          <w:i/>
          <w:spacing w:val="-4"/>
          <w:sz w:val="24"/>
          <w:szCs w:val="24"/>
        </w:rPr>
      </w:pPr>
      <w:r w:rsidRPr="00B60AC1">
        <w:rPr>
          <w:rFonts w:ascii="Times New Roman" w:hAnsi="Times New Roman"/>
          <w:i/>
          <w:spacing w:val="-4"/>
          <w:sz w:val="24"/>
          <w:szCs w:val="24"/>
          <w:shd w:val="clear" w:color="auto" w:fill="E7E6E6" w:themeFill="background2"/>
        </w:rPr>
        <w:t>Электрический ток может подаваться с помощью электродов. Некоторые устанавливаются на поверхность кожного покрова или вводятся внутрь биологической ткани или естественные полости</w:t>
      </w:r>
      <w:r w:rsidRPr="00B60AC1">
        <w:rPr>
          <w:rFonts w:ascii="Times New Roman" w:hAnsi="Times New Roman"/>
          <w:i/>
          <w:spacing w:val="-4"/>
          <w:sz w:val="24"/>
          <w:szCs w:val="24"/>
        </w:rPr>
        <w:t xml:space="preserve"> (в прямую кишку, в мочеиспускательный канал, рот, нос, уши, кровеносные сосуды) </w:t>
      </w:r>
      <w:r w:rsidRPr="00B60AC1">
        <w:rPr>
          <w:rFonts w:ascii="Times New Roman" w:hAnsi="Times New Roman"/>
          <w:i/>
          <w:spacing w:val="-4"/>
          <w:sz w:val="24"/>
          <w:szCs w:val="24"/>
          <w:shd w:val="clear" w:color="auto" w:fill="E7E6E6" w:themeFill="background2"/>
        </w:rPr>
        <w:t>и подключаются к источнику электрической энергии</w:t>
      </w:r>
      <w:r w:rsidRPr="00B60AC1">
        <w:rPr>
          <w:rFonts w:ascii="Times New Roman" w:hAnsi="Times New Roman"/>
          <w:i/>
          <w:spacing w:val="-4"/>
          <w:sz w:val="24"/>
          <w:szCs w:val="24"/>
        </w:rPr>
        <w:t xml:space="preserve">. </w:t>
      </w:r>
      <w:r w:rsidRPr="00B60AC1">
        <w:rPr>
          <w:rFonts w:ascii="Times New Roman" w:hAnsi="Times New Roman"/>
          <w:i/>
          <w:spacing w:val="-4"/>
          <w:sz w:val="24"/>
          <w:szCs w:val="24"/>
          <w:shd w:val="clear" w:color="auto" w:fill="E7E6E6" w:themeFill="background2"/>
        </w:rPr>
        <w:t>В отдельных случаях электрод находится на небольшом расстоянии от кожного покрова, и электрический ток создается за счет разряда через газовый промежуток, имеющийся между кожным покровом и электродом</w:t>
      </w:r>
      <w:r w:rsidRPr="00B60AC1">
        <w:rPr>
          <w:rFonts w:ascii="Times New Roman" w:hAnsi="Times New Roman"/>
          <w:i/>
          <w:spacing w:val="-4"/>
          <w:sz w:val="24"/>
          <w:szCs w:val="24"/>
        </w:rPr>
        <w:t>.</w:t>
      </w:r>
    </w:p>
    <w:p w14:paraId="33DCB3DE" w14:textId="77777777" w:rsidR="0096082B" w:rsidRPr="00B60AC1" w:rsidRDefault="0096082B" w:rsidP="00B60AC1">
      <w:pPr>
        <w:tabs>
          <w:tab w:val="left" w:pos="2970"/>
        </w:tabs>
        <w:spacing w:after="0" w:line="216" w:lineRule="auto"/>
        <w:ind w:firstLine="709"/>
        <w:jc w:val="both"/>
        <w:rPr>
          <w:rFonts w:ascii="Times New Roman" w:hAnsi="Times New Roman"/>
          <w:i/>
          <w:spacing w:val="-6"/>
          <w:sz w:val="24"/>
          <w:szCs w:val="24"/>
        </w:rPr>
      </w:pPr>
      <w:r w:rsidRPr="00B60AC1">
        <w:rPr>
          <w:rFonts w:ascii="Times New Roman" w:hAnsi="Times New Roman"/>
          <w:spacing w:val="-6"/>
          <w:sz w:val="24"/>
          <w:szCs w:val="24"/>
          <w:shd w:val="clear" w:color="auto" w:fill="E7E6E6" w:themeFill="background2"/>
        </w:rPr>
        <w:t>Метод воздействия на головной мозг импульсным током слабой силы с целью вызвать разлитое торможение, переходящее в обычный сон</w:t>
      </w:r>
      <w:r w:rsidRPr="00B60AC1">
        <w:rPr>
          <w:rFonts w:ascii="Times New Roman" w:hAnsi="Times New Roman"/>
          <w:spacing w:val="-6"/>
          <w:sz w:val="24"/>
          <w:szCs w:val="24"/>
        </w:rPr>
        <w:t xml:space="preserve"> называется </w:t>
      </w:r>
      <w:r w:rsidRPr="00B60AC1">
        <w:rPr>
          <w:rFonts w:ascii="Times New Roman" w:hAnsi="Times New Roman"/>
          <w:b/>
          <w:i/>
          <w:spacing w:val="-6"/>
          <w:sz w:val="24"/>
          <w:szCs w:val="24"/>
        </w:rPr>
        <w:t>электросном</w:t>
      </w:r>
      <w:r w:rsidRPr="00B60AC1">
        <w:rPr>
          <w:rFonts w:ascii="Times New Roman" w:hAnsi="Times New Roman"/>
          <w:spacing w:val="-6"/>
          <w:sz w:val="24"/>
          <w:szCs w:val="24"/>
        </w:rPr>
        <w:t xml:space="preserve">. </w:t>
      </w:r>
      <w:r w:rsidRPr="00B60AC1">
        <w:rPr>
          <w:rFonts w:ascii="Times New Roman" w:hAnsi="Times New Roman"/>
          <w:spacing w:val="-6"/>
          <w:sz w:val="24"/>
          <w:szCs w:val="24"/>
          <w:shd w:val="clear" w:color="auto" w:fill="E7E6E6" w:themeFill="background2"/>
        </w:rPr>
        <w:t>При электросне воздействие на головной мозг осуществляется через электроды, наложенные на закрытые глаза и сосцевидные отростки височных костей</w:t>
      </w:r>
      <w:r w:rsidRPr="00B60AC1">
        <w:rPr>
          <w:rFonts w:ascii="Times New Roman" w:hAnsi="Times New Roman"/>
          <w:spacing w:val="-6"/>
          <w:sz w:val="24"/>
          <w:szCs w:val="24"/>
        </w:rPr>
        <w:t xml:space="preserve">, импульсным током прямоугольной формы, при </w:t>
      </w:r>
      <w:r w:rsidRPr="00B60AC1">
        <w:rPr>
          <w:rFonts w:ascii="Times New Roman" w:hAnsi="Times New Roman"/>
          <w:b/>
          <w:i/>
          <w:spacing w:val="-6"/>
          <w:sz w:val="24"/>
          <w:szCs w:val="24"/>
        </w:rPr>
        <w:t xml:space="preserve">длительности импульсов порядка 0,2-0,5 </w:t>
      </w:r>
      <w:proofErr w:type="spellStart"/>
      <w:r w:rsidRPr="00B60AC1">
        <w:rPr>
          <w:rFonts w:ascii="Times New Roman" w:hAnsi="Times New Roman"/>
          <w:b/>
          <w:i/>
          <w:spacing w:val="-6"/>
          <w:sz w:val="24"/>
          <w:szCs w:val="24"/>
        </w:rPr>
        <w:t>мс</w:t>
      </w:r>
      <w:proofErr w:type="spellEnd"/>
      <w:r w:rsidRPr="00B60AC1">
        <w:rPr>
          <w:rFonts w:ascii="Times New Roman" w:hAnsi="Times New Roman"/>
          <w:spacing w:val="-6"/>
          <w:sz w:val="24"/>
          <w:szCs w:val="24"/>
        </w:rPr>
        <w:t xml:space="preserve"> и </w:t>
      </w:r>
      <w:r w:rsidRPr="00B60AC1">
        <w:rPr>
          <w:rFonts w:ascii="Times New Roman" w:hAnsi="Times New Roman"/>
          <w:b/>
          <w:i/>
          <w:spacing w:val="-6"/>
          <w:sz w:val="24"/>
          <w:szCs w:val="24"/>
        </w:rPr>
        <w:t>частоте повторения</w:t>
      </w:r>
      <w:r w:rsidRPr="00B60AC1">
        <w:rPr>
          <w:rFonts w:ascii="Times New Roman" w:hAnsi="Times New Roman"/>
          <w:spacing w:val="-6"/>
          <w:sz w:val="24"/>
          <w:szCs w:val="24"/>
        </w:rPr>
        <w:t xml:space="preserve">, регулируемой в пределах </w:t>
      </w:r>
      <w:r w:rsidRPr="00B60AC1">
        <w:rPr>
          <w:rFonts w:ascii="Times New Roman" w:hAnsi="Times New Roman"/>
          <w:b/>
          <w:i/>
          <w:spacing w:val="-6"/>
          <w:sz w:val="24"/>
          <w:szCs w:val="24"/>
        </w:rPr>
        <w:t xml:space="preserve">от 1-2 до 80-100 </w:t>
      </w:r>
      <w:proofErr w:type="spellStart"/>
      <w:r w:rsidRPr="00B60AC1">
        <w:rPr>
          <w:rFonts w:ascii="Times New Roman" w:hAnsi="Times New Roman"/>
          <w:b/>
          <w:i/>
          <w:spacing w:val="-6"/>
          <w:sz w:val="24"/>
          <w:szCs w:val="24"/>
        </w:rPr>
        <w:t>имп</w:t>
      </w:r>
      <w:proofErr w:type="spellEnd"/>
      <w:r w:rsidRPr="00B60AC1">
        <w:rPr>
          <w:rFonts w:ascii="Times New Roman" w:hAnsi="Times New Roman"/>
          <w:b/>
          <w:i/>
          <w:spacing w:val="-6"/>
          <w:sz w:val="24"/>
          <w:szCs w:val="24"/>
        </w:rPr>
        <w:t>/с</w:t>
      </w:r>
      <w:r w:rsidRPr="00B60AC1">
        <w:rPr>
          <w:rFonts w:ascii="Times New Roman" w:hAnsi="Times New Roman"/>
          <w:spacing w:val="-6"/>
          <w:sz w:val="24"/>
          <w:szCs w:val="24"/>
        </w:rPr>
        <w:t xml:space="preserve">. </w:t>
      </w:r>
      <w:r w:rsidRPr="00B60AC1">
        <w:rPr>
          <w:rFonts w:ascii="Times New Roman" w:hAnsi="Times New Roman"/>
          <w:i/>
          <w:spacing w:val="-6"/>
          <w:sz w:val="24"/>
          <w:szCs w:val="24"/>
          <w:shd w:val="clear" w:color="auto" w:fill="E7E6E6" w:themeFill="background2"/>
        </w:rPr>
        <w:t>Частота импульсов подбирается для каждого пациента индивидуально , а ток устанавливается таким, чтобы его прохождение не вызывало болезненных ощущений</w:t>
      </w:r>
      <w:r w:rsidRPr="00B60AC1">
        <w:rPr>
          <w:rFonts w:ascii="Times New Roman" w:hAnsi="Times New Roman"/>
          <w:i/>
          <w:spacing w:val="-6"/>
          <w:sz w:val="24"/>
          <w:szCs w:val="24"/>
        </w:rPr>
        <w:t>.</w:t>
      </w:r>
    </w:p>
    <w:p w14:paraId="34ED0A5D" w14:textId="193A6C9C" w:rsidR="0096082B" w:rsidRPr="00B60AC1" w:rsidRDefault="0096082B" w:rsidP="00B60AC1">
      <w:pPr>
        <w:tabs>
          <w:tab w:val="left" w:pos="2970"/>
        </w:tabs>
        <w:spacing w:after="0" w:line="216" w:lineRule="auto"/>
        <w:ind w:firstLine="709"/>
        <w:jc w:val="both"/>
        <w:rPr>
          <w:rFonts w:ascii="Times New Roman" w:hAnsi="Times New Roman"/>
          <w:spacing w:val="-6"/>
          <w:sz w:val="24"/>
          <w:szCs w:val="24"/>
        </w:rPr>
      </w:pPr>
    </w:p>
    <w:p w14:paraId="71655038" w14:textId="56C37359" w:rsidR="009E53D7" w:rsidRPr="00B60AC1" w:rsidRDefault="009E53D7" w:rsidP="00B60AC1">
      <w:pPr>
        <w:tabs>
          <w:tab w:val="left" w:pos="2970"/>
        </w:tabs>
        <w:spacing w:after="0" w:line="216" w:lineRule="auto"/>
        <w:ind w:firstLine="709"/>
        <w:jc w:val="both"/>
        <w:rPr>
          <w:rFonts w:ascii="Times New Roman" w:hAnsi="Times New Roman"/>
          <w:spacing w:val="-6"/>
          <w:sz w:val="24"/>
          <w:szCs w:val="24"/>
        </w:rPr>
      </w:pPr>
    </w:p>
    <w:p w14:paraId="232CF2AD" w14:textId="77777777" w:rsidR="009E53D7" w:rsidRPr="00B60AC1" w:rsidRDefault="009E53D7" w:rsidP="00B60AC1">
      <w:pPr>
        <w:tabs>
          <w:tab w:val="left" w:pos="2970"/>
        </w:tabs>
        <w:spacing w:after="0" w:line="216" w:lineRule="auto"/>
        <w:ind w:firstLine="709"/>
        <w:jc w:val="both"/>
        <w:rPr>
          <w:rFonts w:ascii="Times New Roman" w:hAnsi="Times New Roman"/>
          <w:spacing w:val="-6"/>
          <w:sz w:val="24"/>
          <w:szCs w:val="24"/>
        </w:rPr>
      </w:pPr>
    </w:p>
    <w:p w14:paraId="04B36CE7" w14:textId="77777777" w:rsidR="0096082B" w:rsidRPr="00B60AC1" w:rsidRDefault="0096082B" w:rsidP="00B60AC1">
      <w:pPr>
        <w:tabs>
          <w:tab w:val="left" w:pos="2970"/>
        </w:tabs>
        <w:spacing w:after="0" w:line="216" w:lineRule="auto"/>
        <w:jc w:val="both"/>
        <w:rPr>
          <w:rFonts w:ascii="Times New Roman" w:hAnsi="Times New Roman"/>
          <w:sz w:val="24"/>
          <w:szCs w:val="24"/>
        </w:rPr>
      </w:pPr>
      <w:r w:rsidRPr="00B60AC1">
        <w:rPr>
          <w:rFonts w:ascii="Times New Roman" w:hAnsi="Times New Roman"/>
          <w:noProof/>
          <w:sz w:val="24"/>
          <w:szCs w:val="24"/>
          <w:lang w:eastAsia="ru-RU"/>
        </w:rPr>
        <w:lastRenderedPageBreak/>
        <w:drawing>
          <wp:inline distT="0" distB="0" distL="0" distR="0" wp14:anchorId="1D7A7239" wp14:editId="14F5B557">
            <wp:extent cx="3004457" cy="1009402"/>
            <wp:effectExtent l="0" t="0" r="5715" b="63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2">
                      <a:lum contrast="6000"/>
                      <a:extLst>
                        <a:ext uri="{28A0092B-C50C-407E-A947-70E740481C1C}">
                          <a14:useLocalDpi xmlns:a14="http://schemas.microsoft.com/office/drawing/2010/main" val="0"/>
                        </a:ext>
                      </a:extLst>
                    </a:blip>
                    <a:srcRect l="1653" t="1796" r="4333" b="41608"/>
                    <a:stretch>
                      <a:fillRect/>
                    </a:stretch>
                  </pic:blipFill>
                  <pic:spPr bwMode="auto">
                    <a:xfrm>
                      <a:off x="0" y="0"/>
                      <a:ext cx="3018714" cy="1014192"/>
                    </a:xfrm>
                    <a:prstGeom prst="rect">
                      <a:avLst/>
                    </a:prstGeom>
                    <a:noFill/>
                    <a:ln>
                      <a:noFill/>
                    </a:ln>
                  </pic:spPr>
                </pic:pic>
              </a:graphicData>
            </a:graphic>
          </wp:inline>
        </w:drawing>
      </w:r>
      <w:r w:rsidRPr="00B60AC1">
        <w:rPr>
          <w:rFonts w:ascii="Times New Roman" w:hAnsi="Times New Roman"/>
          <w:sz w:val="24"/>
          <w:szCs w:val="24"/>
        </w:rPr>
        <w:t xml:space="preserve"> </w:t>
      </w:r>
      <w:r w:rsidRPr="00B60AC1">
        <w:rPr>
          <w:rFonts w:ascii="Times New Roman" w:hAnsi="Times New Roman"/>
          <w:noProof/>
          <w:sz w:val="24"/>
          <w:szCs w:val="24"/>
          <w:lang w:eastAsia="ru-RU"/>
        </w:rPr>
        <w:drawing>
          <wp:inline distT="0" distB="0" distL="0" distR="0" wp14:anchorId="34804B66" wp14:editId="512F28BB">
            <wp:extent cx="1282535" cy="890649"/>
            <wp:effectExtent l="0" t="0" r="0" b="508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3213" cy="898064"/>
                    </a:xfrm>
                    <a:prstGeom prst="rect">
                      <a:avLst/>
                    </a:prstGeom>
                    <a:noFill/>
                    <a:ln>
                      <a:noFill/>
                    </a:ln>
                  </pic:spPr>
                </pic:pic>
              </a:graphicData>
            </a:graphic>
          </wp:inline>
        </w:drawing>
      </w:r>
    </w:p>
    <w:p w14:paraId="72658898" w14:textId="77777777" w:rsidR="0096082B" w:rsidRPr="00B60AC1" w:rsidRDefault="0096082B" w:rsidP="00B60AC1">
      <w:pPr>
        <w:tabs>
          <w:tab w:val="left" w:pos="9300"/>
        </w:tabs>
        <w:spacing w:after="0" w:line="216" w:lineRule="auto"/>
        <w:jc w:val="center"/>
        <w:rPr>
          <w:rFonts w:ascii="Times New Roman" w:hAnsi="Times New Roman"/>
          <w:i/>
          <w:sz w:val="24"/>
          <w:szCs w:val="24"/>
        </w:rPr>
      </w:pPr>
      <w:r w:rsidRPr="00B60AC1">
        <w:rPr>
          <w:rFonts w:ascii="Times New Roman" w:hAnsi="Times New Roman"/>
          <w:i/>
          <w:sz w:val="24"/>
          <w:szCs w:val="24"/>
        </w:rPr>
        <w:t xml:space="preserve">Структурная схема аппарата для электросна ЭС-2: ЗГ - задающий генератор; ЖМ - ждущий мультивибратор; УМ - усилитель мощности; </w:t>
      </w:r>
      <w:proofErr w:type="spellStart"/>
      <w:r w:rsidRPr="00B60AC1">
        <w:rPr>
          <w:rFonts w:ascii="Times New Roman" w:hAnsi="Times New Roman"/>
          <w:i/>
          <w:sz w:val="24"/>
          <w:szCs w:val="24"/>
        </w:rPr>
        <w:t>ЗУс</w:t>
      </w:r>
      <w:proofErr w:type="spellEnd"/>
      <w:r w:rsidRPr="00B60AC1">
        <w:rPr>
          <w:rFonts w:ascii="Times New Roman" w:hAnsi="Times New Roman"/>
          <w:i/>
          <w:sz w:val="24"/>
          <w:szCs w:val="24"/>
        </w:rPr>
        <w:t xml:space="preserve"> и </w:t>
      </w:r>
      <w:proofErr w:type="spellStart"/>
      <w:r w:rsidRPr="00B60AC1">
        <w:rPr>
          <w:rFonts w:ascii="Times New Roman" w:hAnsi="Times New Roman"/>
          <w:i/>
          <w:sz w:val="24"/>
          <w:szCs w:val="24"/>
        </w:rPr>
        <w:t>ИУс</w:t>
      </w:r>
      <w:proofErr w:type="spellEnd"/>
      <w:r w:rsidRPr="00B60AC1">
        <w:rPr>
          <w:rFonts w:ascii="Times New Roman" w:hAnsi="Times New Roman"/>
          <w:i/>
          <w:sz w:val="24"/>
          <w:szCs w:val="24"/>
        </w:rPr>
        <w:t xml:space="preserve"> - защитное и измерительное устройства</w:t>
      </w:r>
    </w:p>
    <w:p w14:paraId="13F148FC" w14:textId="77777777" w:rsidR="009E53D7" w:rsidRPr="00B60AC1" w:rsidRDefault="009E53D7" w:rsidP="00B60AC1">
      <w:pPr>
        <w:tabs>
          <w:tab w:val="left" w:pos="9300"/>
        </w:tabs>
        <w:spacing w:after="0" w:line="216" w:lineRule="auto"/>
        <w:ind w:firstLine="709"/>
        <w:jc w:val="both"/>
        <w:rPr>
          <w:rFonts w:ascii="Times New Roman" w:hAnsi="Times New Roman"/>
          <w:i/>
          <w:spacing w:val="-8"/>
          <w:sz w:val="24"/>
          <w:szCs w:val="24"/>
        </w:rPr>
      </w:pPr>
    </w:p>
    <w:p w14:paraId="3C3635A4" w14:textId="0E66AC6B" w:rsidR="0096082B" w:rsidRPr="00B60AC1" w:rsidRDefault="0096082B" w:rsidP="00B60AC1">
      <w:pPr>
        <w:tabs>
          <w:tab w:val="left" w:pos="9300"/>
        </w:tabs>
        <w:spacing w:after="0" w:line="216" w:lineRule="auto"/>
        <w:ind w:firstLine="709"/>
        <w:jc w:val="both"/>
        <w:rPr>
          <w:rFonts w:ascii="Times New Roman" w:hAnsi="Times New Roman"/>
          <w:i/>
          <w:spacing w:val="-8"/>
          <w:sz w:val="24"/>
          <w:szCs w:val="24"/>
        </w:rPr>
      </w:pPr>
      <w:r w:rsidRPr="00B60AC1">
        <w:rPr>
          <w:rFonts w:ascii="Times New Roman" w:hAnsi="Times New Roman"/>
          <w:i/>
          <w:spacing w:val="-8"/>
          <w:sz w:val="24"/>
          <w:szCs w:val="24"/>
        </w:rPr>
        <w:t xml:space="preserve">Задающий генератор (ЗГ) </w:t>
      </w:r>
      <w:r w:rsidRPr="00B60AC1">
        <w:rPr>
          <w:rFonts w:ascii="Times New Roman" w:hAnsi="Times New Roman"/>
          <w:i/>
          <w:spacing w:val="-8"/>
          <w:sz w:val="24"/>
          <w:szCs w:val="24"/>
          <w:shd w:val="clear" w:color="auto" w:fill="E7E6E6" w:themeFill="background2"/>
        </w:rPr>
        <w:t>выполнен по схеме мультивибратора со ступенчатой и плавной регулировкой частоты</w:t>
      </w:r>
      <w:r w:rsidRPr="00B60AC1">
        <w:rPr>
          <w:rFonts w:ascii="Times New Roman" w:hAnsi="Times New Roman"/>
          <w:i/>
          <w:spacing w:val="-8"/>
          <w:sz w:val="24"/>
          <w:szCs w:val="24"/>
        </w:rPr>
        <w:t xml:space="preserve">. При изменении частоты колебаний ЗГ меняется и </w:t>
      </w:r>
      <w:r w:rsidRPr="00B60AC1">
        <w:rPr>
          <w:rFonts w:ascii="Times New Roman" w:hAnsi="Times New Roman"/>
          <w:i/>
          <w:spacing w:val="-8"/>
          <w:sz w:val="24"/>
          <w:szCs w:val="24"/>
          <w:shd w:val="clear" w:color="auto" w:fill="E7E6E6" w:themeFill="background2"/>
        </w:rPr>
        <w:t>длительность импульсов</w:t>
      </w:r>
      <w:r w:rsidRPr="00B60AC1">
        <w:rPr>
          <w:rFonts w:ascii="Times New Roman" w:hAnsi="Times New Roman"/>
          <w:i/>
          <w:spacing w:val="-8"/>
          <w:sz w:val="24"/>
          <w:szCs w:val="24"/>
        </w:rPr>
        <w:t xml:space="preserve">, а </w:t>
      </w:r>
      <w:r w:rsidRPr="00B60AC1">
        <w:rPr>
          <w:rFonts w:ascii="Times New Roman" w:hAnsi="Times New Roman"/>
          <w:i/>
          <w:spacing w:val="-8"/>
          <w:sz w:val="24"/>
          <w:szCs w:val="24"/>
          <w:shd w:val="clear" w:color="auto" w:fill="E7E6E6" w:themeFill="background2"/>
        </w:rPr>
        <w:t>по условию работы аппарата она должна оставаться постоянной, поэтому после ЗГ ставят</w:t>
      </w:r>
      <w:r w:rsidRPr="00B60AC1">
        <w:rPr>
          <w:rFonts w:ascii="Times New Roman" w:hAnsi="Times New Roman"/>
          <w:i/>
          <w:spacing w:val="-8"/>
          <w:sz w:val="24"/>
          <w:szCs w:val="24"/>
        </w:rPr>
        <w:t xml:space="preserve"> ждущий мультивибратор (ЖМ), срабатывающий по переднему фронту. </w:t>
      </w:r>
      <w:r w:rsidRPr="00B60AC1">
        <w:rPr>
          <w:rFonts w:ascii="Times New Roman" w:hAnsi="Times New Roman"/>
          <w:i/>
          <w:spacing w:val="-8"/>
          <w:sz w:val="24"/>
          <w:szCs w:val="24"/>
          <w:shd w:val="clear" w:color="auto" w:fill="E7E6E6" w:themeFill="background2"/>
        </w:rPr>
        <w:t>Для повышения мощности импульсов и согласования выхода генератора с сопротивлением нагрузки</w:t>
      </w:r>
      <w:r w:rsidRPr="00B60AC1">
        <w:rPr>
          <w:rFonts w:ascii="Times New Roman" w:hAnsi="Times New Roman"/>
          <w:i/>
          <w:spacing w:val="-8"/>
          <w:sz w:val="24"/>
          <w:szCs w:val="24"/>
        </w:rPr>
        <w:t xml:space="preserve"> используется усилитель мощности (УМ). </w:t>
      </w:r>
      <w:r w:rsidRPr="00B60AC1">
        <w:rPr>
          <w:rFonts w:ascii="Times New Roman" w:hAnsi="Times New Roman"/>
          <w:i/>
          <w:spacing w:val="-8"/>
          <w:sz w:val="24"/>
          <w:szCs w:val="24"/>
          <w:shd w:val="clear" w:color="auto" w:fill="E7E6E6" w:themeFill="background2"/>
        </w:rPr>
        <w:t>Выходная цепь аппарата имеет двойную защиту против аварийного повышения напряжения на выходном потенциометре или чрезмерного тока в цепи</w:t>
      </w:r>
      <w:r w:rsidRPr="00B60AC1">
        <w:rPr>
          <w:rFonts w:ascii="Times New Roman" w:hAnsi="Times New Roman"/>
          <w:i/>
          <w:spacing w:val="-8"/>
          <w:sz w:val="24"/>
          <w:szCs w:val="24"/>
        </w:rPr>
        <w:t>. В обоих случаях срабатывает защитное реле (</w:t>
      </w:r>
      <w:proofErr w:type="spellStart"/>
      <w:r w:rsidRPr="00B60AC1">
        <w:rPr>
          <w:rFonts w:ascii="Times New Roman" w:hAnsi="Times New Roman"/>
          <w:i/>
          <w:spacing w:val="-8"/>
          <w:sz w:val="24"/>
          <w:szCs w:val="24"/>
        </w:rPr>
        <w:t>ЗУс</w:t>
      </w:r>
      <w:proofErr w:type="spellEnd"/>
      <w:r w:rsidRPr="00B60AC1">
        <w:rPr>
          <w:rFonts w:ascii="Times New Roman" w:hAnsi="Times New Roman"/>
          <w:i/>
          <w:spacing w:val="-8"/>
          <w:sz w:val="24"/>
          <w:szCs w:val="24"/>
        </w:rPr>
        <w:t xml:space="preserve">), </w:t>
      </w:r>
      <w:r w:rsidRPr="00B60AC1">
        <w:rPr>
          <w:rFonts w:ascii="Times New Roman" w:hAnsi="Times New Roman"/>
          <w:i/>
          <w:spacing w:val="-8"/>
          <w:sz w:val="24"/>
          <w:szCs w:val="24"/>
          <w:shd w:val="clear" w:color="auto" w:fill="E7E6E6" w:themeFill="background2"/>
        </w:rPr>
        <w:t>разрывающее цепь выходного потенциометра и создающее обходную цепь питания для самого реле</w:t>
      </w:r>
      <w:r w:rsidRPr="00B60AC1">
        <w:rPr>
          <w:rFonts w:ascii="Times New Roman" w:hAnsi="Times New Roman"/>
          <w:i/>
          <w:spacing w:val="-8"/>
          <w:sz w:val="24"/>
          <w:szCs w:val="24"/>
        </w:rPr>
        <w:t>. Измерительное устройство (</w:t>
      </w:r>
      <w:proofErr w:type="spellStart"/>
      <w:r w:rsidRPr="00B60AC1">
        <w:rPr>
          <w:rFonts w:ascii="Times New Roman" w:hAnsi="Times New Roman"/>
          <w:i/>
          <w:spacing w:val="-8"/>
          <w:sz w:val="24"/>
          <w:szCs w:val="24"/>
        </w:rPr>
        <w:t>ИУс</w:t>
      </w:r>
      <w:proofErr w:type="spellEnd"/>
      <w:r w:rsidRPr="00B60AC1">
        <w:rPr>
          <w:rFonts w:ascii="Times New Roman" w:hAnsi="Times New Roman"/>
          <w:i/>
          <w:spacing w:val="-8"/>
          <w:sz w:val="24"/>
          <w:szCs w:val="24"/>
        </w:rPr>
        <w:t xml:space="preserve">) </w:t>
      </w:r>
      <w:r w:rsidRPr="00B60AC1">
        <w:rPr>
          <w:rFonts w:ascii="Times New Roman" w:hAnsi="Times New Roman"/>
          <w:i/>
          <w:spacing w:val="-8"/>
          <w:sz w:val="24"/>
          <w:szCs w:val="24"/>
          <w:shd w:val="clear" w:color="auto" w:fill="E7E6E6" w:themeFill="background2"/>
        </w:rPr>
        <w:t>выполнено по схеме пикового вольтметра</w:t>
      </w:r>
      <w:proofErr w:type="gramStart"/>
      <w:r w:rsidRPr="00B60AC1">
        <w:rPr>
          <w:rFonts w:ascii="Times New Roman" w:hAnsi="Times New Roman"/>
          <w:i/>
          <w:spacing w:val="-8"/>
          <w:sz w:val="24"/>
          <w:szCs w:val="24"/>
          <w:shd w:val="clear" w:color="auto" w:fill="E7E6E6" w:themeFill="background2"/>
        </w:rPr>
        <w:t>.</w:t>
      </w:r>
      <w:proofErr w:type="gramEnd"/>
      <w:r w:rsidRPr="00B60AC1">
        <w:rPr>
          <w:rFonts w:ascii="Times New Roman" w:hAnsi="Times New Roman"/>
          <w:i/>
          <w:spacing w:val="-8"/>
          <w:sz w:val="24"/>
          <w:szCs w:val="24"/>
          <w:shd w:val="clear" w:color="auto" w:fill="E7E6E6" w:themeFill="background2"/>
        </w:rPr>
        <w:t xml:space="preserve"> </w:t>
      </w:r>
      <w:proofErr w:type="gramStart"/>
      <w:r w:rsidRPr="00B60AC1">
        <w:rPr>
          <w:rFonts w:ascii="Times New Roman" w:hAnsi="Times New Roman"/>
          <w:i/>
          <w:spacing w:val="-8"/>
          <w:sz w:val="24"/>
          <w:szCs w:val="24"/>
          <w:shd w:val="clear" w:color="auto" w:fill="E7E6E6" w:themeFill="background2"/>
        </w:rPr>
        <w:t>и</w:t>
      </w:r>
      <w:proofErr w:type="gramEnd"/>
      <w:r w:rsidRPr="00B60AC1">
        <w:rPr>
          <w:rFonts w:ascii="Times New Roman" w:hAnsi="Times New Roman"/>
          <w:i/>
          <w:spacing w:val="-8"/>
          <w:sz w:val="24"/>
          <w:szCs w:val="24"/>
          <w:shd w:val="clear" w:color="auto" w:fill="E7E6E6" w:themeFill="background2"/>
        </w:rPr>
        <w:t>змеряющего амплитудное значение напряжения на измерительном резисторе, подключенном к выходной цепи</w:t>
      </w:r>
      <w:r w:rsidRPr="00B60AC1">
        <w:rPr>
          <w:rFonts w:ascii="Times New Roman" w:hAnsi="Times New Roman"/>
          <w:i/>
          <w:spacing w:val="-8"/>
          <w:sz w:val="24"/>
          <w:szCs w:val="24"/>
        </w:rPr>
        <w:t>.</w:t>
      </w:r>
    </w:p>
    <w:p w14:paraId="06B4A953" w14:textId="77777777" w:rsidR="0096082B" w:rsidRPr="00B60AC1" w:rsidRDefault="0096082B" w:rsidP="00B60AC1">
      <w:pPr>
        <w:tabs>
          <w:tab w:val="left" w:pos="9300"/>
        </w:tabs>
        <w:spacing w:after="0" w:line="216" w:lineRule="auto"/>
        <w:ind w:firstLine="709"/>
        <w:jc w:val="both"/>
        <w:rPr>
          <w:rFonts w:ascii="Times New Roman" w:hAnsi="Times New Roman"/>
          <w:sz w:val="24"/>
          <w:szCs w:val="24"/>
        </w:rPr>
      </w:pPr>
      <w:r w:rsidRPr="00B60AC1">
        <w:rPr>
          <w:rFonts w:ascii="Times New Roman" w:hAnsi="Times New Roman"/>
          <w:b/>
          <w:sz w:val="24"/>
          <w:szCs w:val="24"/>
        </w:rPr>
        <w:t>Аппарат ЭС-2</w:t>
      </w:r>
      <w:r w:rsidRPr="00B60AC1">
        <w:rPr>
          <w:rFonts w:ascii="Times New Roman" w:hAnsi="Times New Roman"/>
          <w:sz w:val="24"/>
          <w:szCs w:val="24"/>
        </w:rPr>
        <w:t xml:space="preserve"> </w:t>
      </w:r>
      <w:r w:rsidRPr="00B60AC1">
        <w:rPr>
          <w:rFonts w:ascii="Times New Roman" w:hAnsi="Times New Roman"/>
          <w:sz w:val="24"/>
          <w:szCs w:val="24"/>
          <w:shd w:val="clear" w:color="auto" w:fill="E7E6E6" w:themeFill="background2"/>
        </w:rPr>
        <w:t>обеспечивает реализацию</w:t>
      </w:r>
      <w:r w:rsidRPr="00B60AC1">
        <w:rPr>
          <w:rFonts w:ascii="Times New Roman" w:hAnsi="Times New Roman"/>
          <w:sz w:val="24"/>
          <w:szCs w:val="24"/>
        </w:rPr>
        <w:t xml:space="preserve"> следующих основных </w:t>
      </w:r>
      <w:r w:rsidRPr="00B60AC1">
        <w:rPr>
          <w:rFonts w:ascii="Times New Roman" w:hAnsi="Times New Roman"/>
          <w:sz w:val="24"/>
          <w:szCs w:val="24"/>
          <w:shd w:val="clear" w:color="auto" w:fill="E7E6E6" w:themeFill="background2"/>
        </w:rPr>
        <w:t>параметров</w:t>
      </w:r>
      <w:r w:rsidRPr="00B60AC1">
        <w:rPr>
          <w:rFonts w:ascii="Times New Roman" w:hAnsi="Times New Roman"/>
          <w:sz w:val="24"/>
          <w:szCs w:val="24"/>
        </w:rPr>
        <w:t xml:space="preserve">: </w:t>
      </w:r>
      <w:r w:rsidRPr="00B60AC1">
        <w:rPr>
          <w:rFonts w:ascii="Times New Roman" w:hAnsi="Times New Roman"/>
          <w:b/>
          <w:sz w:val="24"/>
          <w:szCs w:val="24"/>
          <w:shd w:val="clear" w:color="auto" w:fill="E7E6E6" w:themeFill="background2"/>
        </w:rPr>
        <w:t xml:space="preserve">длительность импульса 0.5 </w:t>
      </w:r>
      <w:proofErr w:type="spellStart"/>
      <w:r w:rsidRPr="00B60AC1">
        <w:rPr>
          <w:rFonts w:ascii="Times New Roman" w:hAnsi="Times New Roman"/>
          <w:b/>
          <w:sz w:val="24"/>
          <w:szCs w:val="24"/>
          <w:shd w:val="clear" w:color="auto" w:fill="E7E6E6" w:themeFill="background2"/>
        </w:rPr>
        <w:t>мс</w:t>
      </w:r>
      <w:proofErr w:type="spellEnd"/>
      <w:r w:rsidRPr="00B60AC1">
        <w:rPr>
          <w:rFonts w:ascii="Times New Roman" w:hAnsi="Times New Roman"/>
          <w:sz w:val="24"/>
          <w:szCs w:val="24"/>
          <w:shd w:val="clear" w:color="auto" w:fill="E7E6E6" w:themeFill="background2"/>
        </w:rPr>
        <w:t xml:space="preserve">; </w:t>
      </w:r>
      <w:r w:rsidRPr="00B60AC1">
        <w:rPr>
          <w:rFonts w:ascii="Times New Roman" w:hAnsi="Times New Roman"/>
          <w:b/>
          <w:sz w:val="24"/>
          <w:szCs w:val="24"/>
          <w:shd w:val="clear" w:color="auto" w:fill="E7E6E6" w:themeFill="background2"/>
        </w:rPr>
        <w:t xml:space="preserve">частота </w:t>
      </w:r>
      <w:r w:rsidRPr="00B60AC1">
        <w:rPr>
          <w:rFonts w:ascii="Times New Roman" w:hAnsi="Times New Roman"/>
          <w:sz w:val="24"/>
          <w:szCs w:val="24"/>
          <w:shd w:val="clear" w:color="auto" w:fill="E7E6E6" w:themeFill="background2"/>
        </w:rPr>
        <w:t xml:space="preserve">регулируется в пределах </w:t>
      </w:r>
      <w:r w:rsidRPr="00B60AC1">
        <w:rPr>
          <w:rFonts w:ascii="Times New Roman" w:hAnsi="Times New Roman"/>
          <w:b/>
          <w:sz w:val="24"/>
          <w:szCs w:val="24"/>
          <w:shd w:val="clear" w:color="auto" w:fill="E7E6E6" w:themeFill="background2"/>
        </w:rPr>
        <w:t>5-150 Гц</w:t>
      </w:r>
      <w:r w:rsidRPr="00B60AC1">
        <w:rPr>
          <w:rFonts w:ascii="Times New Roman" w:hAnsi="Times New Roman"/>
          <w:sz w:val="24"/>
          <w:szCs w:val="24"/>
          <w:shd w:val="clear" w:color="auto" w:fill="E7E6E6" w:themeFill="background2"/>
        </w:rPr>
        <w:t xml:space="preserve">; </w:t>
      </w:r>
      <w:r w:rsidRPr="00B60AC1">
        <w:rPr>
          <w:rFonts w:ascii="Times New Roman" w:hAnsi="Times New Roman"/>
          <w:b/>
          <w:sz w:val="24"/>
          <w:szCs w:val="24"/>
          <w:shd w:val="clear" w:color="auto" w:fill="E7E6E6" w:themeFill="background2"/>
        </w:rPr>
        <w:t>выходное напряжение 50В</w:t>
      </w:r>
      <w:r w:rsidRPr="00B60AC1">
        <w:rPr>
          <w:rFonts w:ascii="Times New Roman" w:hAnsi="Times New Roman"/>
          <w:sz w:val="24"/>
          <w:szCs w:val="24"/>
          <w:shd w:val="clear" w:color="auto" w:fill="E7E6E6" w:themeFill="background2"/>
        </w:rPr>
        <w:t xml:space="preserve"> при сопротивлении нагрузки 5 кОм</w:t>
      </w:r>
      <w:r w:rsidRPr="00B60AC1">
        <w:rPr>
          <w:rFonts w:ascii="Times New Roman" w:hAnsi="Times New Roman"/>
          <w:sz w:val="24"/>
          <w:szCs w:val="24"/>
        </w:rPr>
        <w:t xml:space="preserve">. Также для проведения процедур электросна широко используют </w:t>
      </w:r>
      <w:r w:rsidRPr="00B60AC1">
        <w:rPr>
          <w:rFonts w:ascii="Times New Roman" w:hAnsi="Times New Roman"/>
          <w:b/>
          <w:sz w:val="24"/>
          <w:szCs w:val="24"/>
        </w:rPr>
        <w:t>аппараты "Электросон-4","Электросон-5", ЭС-10-5.</w:t>
      </w:r>
    </w:p>
    <w:p w14:paraId="19C3581A" w14:textId="77777777" w:rsidR="00550B9B" w:rsidRPr="00B60AC1" w:rsidRDefault="00550B9B" w:rsidP="00B60AC1">
      <w:pPr>
        <w:tabs>
          <w:tab w:val="left" w:pos="9300"/>
        </w:tabs>
        <w:spacing w:after="0" w:line="216" w:lineRule="auto"/>
        <w:ind w:firstLine="709"/>
        <w:jc w:val="both"/>
        <w:rPr>
          <w:rFonts w:ascii="Times New Roman" w:hAnsi="Times New Roman"/>
          <w:spacing w:val="-12"/>
          <w:sz w:val="24"/>
          <w:szCs w:val="24"/>
        </w:rPr>
      </w:pPr>
    </w:p>
    <w:p w14:paraId="5BD09956" w14:textId="656CCB62" w:rsidR="0096082B" w:rsidRPr="00B60AC1" w:rsidRDefault="0096082B" w:rsidP="00B60AC1">
      <w:pPr>
        <w:tabs>
          <w:tab w:val="left" w:pos="9300"/>
        </w:tabs>
        <w:spacing w:after="0" w:line="216" w:lineRule="auto"/>
        <w:ind w:firstLine="709"/>
        <w:jc w:val="both"/>
        <w:rPr>
          <w:rFonts w:ascii="Times New Roman" w:hAnsi="Times New Roman"/>
          <w:spacing w:val="-12"/>
          <w:sz w:val="24"/>
          <w:szCs w:val="24"/>
        </w:rPr>
      </w:pPr>
      <w:r w:rsidRPr="00B60AC1">
        <w:rPr>
          <w:rFonts w:ascii="Times New Roman" w:hAnsi="Times New Roman"/>
          <w:spacing w:val="-12"/>
          <w:sz w:val="24"/>
          <w:szCs w:val="24"/>
        </w:rPr>
        <w:t xml:space="preserve">При проведении </w:t>
      </w:r>
      <w:proofErr w:type="spellStart"/>
      <w:r w:rsidRPr="00B60AC1">
        <w:rPr>
          <w:rFonts w:ascii="Times New Roman" w:hAnsi="Times New Roman"/>
          <w:b/>
          <w:i/>
          <w:spacing w:val="-12"/>
          <w:sz w:val="24"/>
          <w:szCs w:val="24"/>
        </w:rPr>
        <w:t>диадинамотерапии</w:t>
      </w:r>
      <w:proofErr w:type="spellEnd"/>
      <w:r w:rsidRPr="00B60AC1">
        <w:rPr>
          <w:rFonts w:ascii="Times New Roman" w:hAnsi="Times New Roman"/>
          <w:spacing w:val="-12"/>
          <w:sz w:val="24"/>
          <w:szCs w:val="24"/>
        </w:rPr>
        <w:t xml:space="preserve"> </w:t>
      </w:r>
      <w:r w:rsidRPr="00B60AC1">
        <w:rPr>
          <w:rFonts w:ascii="Times New Roman" w:hAnsi="Times New Roman"/>
          <w:spacing w:val="-12"/>
          <w:sz w:val="24"/>
          <w:szCs w:val="24"/>
          <w:shd w:val="clear" w:color="auto" w:fill="E7E6E6" w:themeFill="background2"/>
        </w:rPr>
        <w:t>для лечебного воздействия используют электрические токи сложной формы, с периодически изменяющимся спектральным составом</w:t>
      </w:r>
      <w:r w:rsidRPr="00B60AC1">
        <w:rPr>
          <w:rFonts w:ascii="Times New Roman" w:hAnsi="Times New Roman"/>
          <w:spacing w:val="-12"/>
          <w:sz w:val="24"/>
          <w:szCs w:val="24"/>
        </w:rPr>
        <w:t xml:space="preserve">. Различают </w:t>
      </w:r>
      <w:r w:rsidRPr="00B60AC1">
        <w:rPr>
          <w:rFonts w:ascii="Times New Roman" w:hAnsi="Times New Roman"/>
          <w:spacing w:val="-12"/>
          <w:sz w:val="24"/>
          <w:szCs w:val="24"/>
          <w:shd w:val="clear" w:color="auto" w:fill="E7E6E6" w:themeFill="background2"/>
        </w:rPr>
        <w:t>несколько видов диадинамических токов</w:t>
      </w:r>
      <w:r w:rsidRPr="00B60AC1">
        <w:rPr>
          <w:rFonts w:ascii="Times New Roman" w:hAnsi="Times New Roman"/>
          <w:spacing w:val="-12"/>
          <w:sz w:val="24"/>
          <w:szCs w:val="24"/>
        </w:rPr>
        <w:t xml:space="preserve">, </w:t>
      </w:r>
      <w:r w:rsidRPr="00B60AC1">
        <w:rPr>
          <w:rFonts w:ascii="Times New Roman" w:hAnsi="Times New Roman"/>
          <w:spacing w:val="-12"/>
          <w:sz w:val="24"/>
          <w:szCs w:val="24"/>
          <w:shd w:val="clear" w:color="auto" w:fill="E7E6E6" w:themeFill="background2"/>
        </w:rPr>
        <w:t xml:space="preserve">которые формируются из выпрямленного сетевого напряжения частотой 50 Гц; при этом используется одно- (ОН) и </w:t>
      </w:r>
      <w:proofErr w:type="spellStart"/>
      <w:r w:rsidRPr="00B60AC1">
        <w:rPr>
          <w:rFonts w:ascii="Times New Roman" w:hAnsi="Times New Roman"/>
          <w:spacing w:val="-12"/>
          <w:sz w:val="24"/>
          <w:szCs w:val="24"/>
          <w:shd w:val="clear" w:color="auto" w:fill="E7E6E6" w:themeFill="background2"/>
        </w:rPr>
        <w:t>двухполупериодное</w:t>
      </w:r>
      <w:proofErr w:type="spellEnd"/>
      <w:r w:rsidRPr="00B60AC1">
        <w:rPr>
          <w:rFonts w:ascii="Times New Roman" w:hAnsi="Times New Roman"/>
          <w:spacing w:val="-12"/>
          <w:sz w:val="24"/>
          <w:szCs w:val="24"/>
          <w:shd w:val="clear" w:color="auto" w:fill="E7E6E6" w:themeFill="background2"/>
        </w:rPr>
        <w:t xml:space="preserve"> (ДН) выпрямление</w:t>
      </w:r>
      <w:r w:rsidRPr="00B60AC1">
        <w:rPr>
          <w:rFonts w:ascii="Times New Roman" w:hAnsi="Times New Roman"/>
          <w:spacing w:val="-12"/>
          <w:sz w:val="24"/>
          <w:szCs w:val="24"/>
        </w:rPr>
        <w:t>.</w:t>
      </w:r>
    </w:p>
    <w:p w14:paraId="6C975D51" w14:textId="77777777" w:rsidR="0096082B" w:rsidRPr="00B60AC1" w:rsidRDefault="0096082B" w:rsidP="00B60AC1">
      <w:pPr>
        <w:tabs>
          <w:tab w:val="left" w:pos="9300"/>
        </w:tabs>
        <w:spacing w:after="0" w:line="216" w:lineRule="auto"/>
        <w:ind w:firstLine="709"/>
        <w:jc w:val="both"/>
        <w:rPr>
          <w:rFonts w:ascii="Times New Roman" w:hAnsi="Times New Roman"/>
          <w:spacing w:val="-12"/>
          <w:sz w:val="24"/>
          <w:szCs w:val="24"/>
        </w:rPr>
      </w:pPr>
    </w:p>
    <w:p w14:paraId="05E3EDE8" w14:textId="77777777" w:rsidR="0096082B" w:rsidRPr="00B60AC1" w:rsidRDefault="0096082B" w:rsidP="00B60AC1">
      <w:pPr>
        <w:tabs>
          <w:tab w:val="left" w:pos="9300"/>
        </w:tabs>
        <w:spacing w:after="0" w:line="216" w:lineRule="auto"/>
        <w:jc w:val="center"/>
        <w:rPr>
          <w:rFonts w:ascii="Times New Roman" w:hAnsi="Times New Roman"/>
          <w:sz w:val="24"/>
          <w:szCs w:val="24"/>
        </w:rPr>
      </w:pPr>
      <w:r w:rsidRPr="00B60AC1">
        <w:rPr>
          <w:rFonts w:ascii="Times New Roman" w:hAnsi="Times New Roman"/>
          <w:noProof/>
          <w:sz w:val="24"/>
          <w:szCs w:val="24"/>
          <w:lang w:eastAsia="ru-RU"/>
        </w:rPr>
        <w:drawing>
          <wp:inline distT="0" distB="0" distL="0" distR="0" wp14:anchorId="06316401" wp14:editId="2FD63E2D">
            <wp:extent cx="4739640" cy="63119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4">
                      <a:lum contrast="30000"/>
                      <a:extLst>
                        <a:ext uri="{28A0092B-C50C-407E-A947-70E740481C1C}">
                          <a14:useLocalDpi xmlns:a14="http://schemas.microsoft.com/office/drawing/2010/main" val="0"/>
                        </a:ext>
                      </a:extLst>
                    </a:blip>
                    <a:srcRect t="4964" r="6151" b="23277"/>
                    <a:stretch>
                      <a:fillRect/>
                    </a:stretch>
                  </pic:blipFill>
                  <pic:spPr bwMode="auto">
                    <a:xfrm>
                      <a:off x="0" y="0"/>
                      <a:ext cx="4739640" cy="631190"/>
                    </a:xfrm>
                    <a:prstGeom prst="rect">
                      <a:avLst/>
                    </a:prstGeom>
                    <a:noFill/>
                    <a:ln>
                      <a:noFill/>
                    </a:ln>
                  </pic:spPr>
                </pic:pic>
              </a:graphicData>
            </a:graphic>
          </wp:inline>
        </w:drawing>
      </w:r>
    </w:p>
    <w:p w14:paraId="142A8BF7" w14:textId="77777777" w:rsidR="0096082B" w:rsidRPr="00B60AC1" w:rsidRDefault="0096082B" w:rsidP="00B60AC1">
      <w:pPr>
        <w:tabs>
          <w:tab w:val="left" w:pos="9300"/>
        </w:tabs>
        <w:spacing w:after="0" w:line="216" w:lineRule="auto"/>
        <w:ind w:firstLine="709"/>
        <w:jc w:val="center"/>
        <w:rPr>
          <w:rFonts w:ascii="Times New Roman" w:hAnsi="Times New Roman"/>
          <w:i/>
          <w:sz w:val="24"/>
          <w:szCs w:val="24"/>
        </w:rPr>
      </w:pPr>
      <w:r w:rsidRPr="00B60AC1">
        <w:rPr>
          <w:rFonts w:ascii="Times New Roman" w:hAnsi="Times New Roman"/>
          <w:i/>
          <w:sz w:val="24"/>
          <w:szCs w:val="24"/>
        </w:rPr>
        <w:t>Временные диаграммы базовых ОН - (а) и ДН - (б) токов</w:t>
      </w:r>
    </w:p>
    <w:p w14:paraId="3F483C6D" w14:textId="77777777" w:rsidR="0096082B" w:rsidRPr="00B60AC1" w:rsidRDefault="0096082B" w:rsidP="00B60AC1">
      <w:pPr>
        <w:tabs>
          <w:tab w:val="left" w:pos="9300"/>
        </w:tabs>
        <w:spacing w:after="0" w:line="216" w:lineRule="auto"/>
        <w:ind w:firstLine="709"/>
        <w:jc w:val="center"/>
        <w:rPr>
          <w:rFonts w:ascii="Times New Roman" w:hAnsi="Times New Roman"/>
          <w:i/>
          <w:sz w:val="24"/>
          <w:szCs w:val="24"/>
        </w:rPr>
      </w:pPr>
    </w:p>
    <w:p w14:paraId="5142F631" w14:textId="77777777" w:rsidR="0096082B" w:rsidRPr="00B60AC1" w:rsidRDefault="0096082B" w:rsidP="00B60AC1">
      <w:pPr>
        <w:tabs>
          <w:tab w:val="left" w:pos="9300"/>
        </w:tabs>
        <w:spacing w:after="0" w:line="216" w:lineRule="auto"/>
        <w:jc w:val="both"/>
        <w:rPr>
          <w:rFonts w:ascii="Times New Roman" w:hAnsi="Times New Roman"/>
          <w:i/>
          <w:spacing w:val="-12"/>
          <w:sz w:val="24"/>
          <w:szCs w:val="24"/>
        </w:rPr>
      </w:pPr>
      <w:r w:rsidRPr="00B60AC1">
        <w:rPr>
          <w:rFonts w:ascii="Times New Roman" w:hAnsi="Times New Roman"/>
          <w:i/>
          <w:spacing w:val="-12"/>
          <w:sz w:val="24"/>
          <w:szCs w:val="24"/>
          <w:shd w:val="clear" w:color="auto" w:fill="E7E6E6" w:themeFill="background2"/>
        </w:rPr>
        <w:t xml:space="preserve">Воздействие </w:t>
      </w:r>
      <w:r w:rsidRPr="00B60AC1">
        <w:rPr>
          <w:rFonts w:ascii="Times New Roman" w:hAnsi="Times New Roman"/>
          <w:i/>
          <w:spacing w:val="-12"/>
          <w:sz w:val="24"/>
          <w:szCs w:val="24"/>
          <w:u w:val="single"/>
          <w:shd w:val="clear" w:color="auto" w:fill="E7E6E6" w:themeFill="background2"/>
        </w:rPr>
        <w:t>тока вида ОН</w:t>
      </w:r>
      <w:r w:rsidRPr="00B60AC1">
        <w:rPr>
          <w:rFonts w:ascii="Times New Roman" w:hAnsi="Times New Roman"/>
          <w:i/>
          <w:spacing w:val="-12"/>
          <w:sz w:val="24"/>
          <w:szCs w:val="24"/>
          <w:shd w:val="clear" w:color="auto" w:fill="E7E6E6" w:themeFill="background2"/>
        </w:rPr>
        <w:t xml:space="preserve"> вызывает легкое покалывание, сменяющееся ощущением вибрации при увеличении силы тока, а затем фибриллярным</w:t>
      </w:r>
      <w:r w:rsidRPr="00B60AC1">
        <w:rPr>
          <w:rFonts w:ascii="Times New Roman" w:hAnsi="Times New Roman"/>
          <w:i/>
          <w:spacing w:val="-12"/>
          <w:sz w:val="24"/>
          <w:szCs w:val="24"/>
        </w:rPr>
        <w:t xml:space="preserve"> </w:t>
      </w:r>
      <w:r w:rsidRPr="00B60AC1">
        <w:rPr>
          <w:rFonts w:ascii="Times New Roman" w:hAnsi="Times New Roman"/>
          <w:i/>
          <w:spacing w:val="-12"/>
          <w:sz w:val="24"/>
          <w:szCs w:val="24"/>
          <w:shd w:val="clear" w:color="auto" w:fill="E7E6E6" w:themeFill="background2"/>
        </w:rPr>
        <w:lastRenderedPageBreak/>
        <w:t xml:space="preserve">подергиванием мышц. </w:t>
      </w:r>
      <w:r w:rsidRPr="00B60AC1">
        <w:rPr>
          <w:rFonts w:ascii="Times New Roman" w:hAnsi="Times New Roman"/>
          <w:i/>
          <w:spacing w:val="-12"/>
          <w:sz w:val="24"/>
          <w:szCs w:val="24"/>
          <w:u w:val="single"/>
          <w:shd w:val="clear" w:color="auto" w:fill="E7E6E6" w:themeFill="background2"/>
        </w:rPr>
        <w:t>Ток вида ДН</w:t>
      </w:r>
      <w:r w:rsidRPr="00B60AC1">
        <w:rPr>
          <w:rFonts w:ascii="Times New Roman" w:hAnsi="Times New Roman"/>
          <w:i/>
          <w:spacing w:val="-12"/>
          <w:sz w:val="24"/>
          <w:szCs w:val="24"/>
          <w:shd w:val="clear" w:color="auto" w:fill="E7E6E6" w:themeFill="background2"/>
        </w:rPr>
        <w:t xml:space="preserve"> легче переносится пациентом: ощущается покалывание, переходящее в вибрацию. Этот ток используется для подготовки к воздействию другими диадинамическими токами. Другие виды токов формируются из базовых путем различных видов модуляции и деформирования их синусоидальной формы</w:t>
      </w:r>
      <w:r w:rsidRPr="00B60AC1">
        <w:rPr>
          <w:rFonts w:ascii="Times New Roman" w:hAnsi="Times New Roman"/>
          <w:i/>
          <w:spacing w:val="-12"/>
          <w:sz w:val="24"/>
          <w:szCs w:val="24"/>
        </w:rPr>
        <w:t>.</w:t>
      </w:r>
    </w:p>
    <w:p w14:paraId="056F4DC0" w14:textId="77777777" w:rsidR="00550B9B" w:rsidRPr="00B60AC1" w:rsidRDefault="0096082B" w:rsidP="00B60AC1">
      <w:pPr>
        <w:tabs>
          <w:tab w:val="left" w:pos="9300"/>
        </w:tabs>
        <w:spacing w:after="0" w:line="216" w:lineRule="auto"/>
        <w:ind w:firstLine="709"/>
        <w:jc w:val="both"/>
        <w:rPr>
          <w:rFonts w:ascii="Times New Roman" w:hAnsi="Times New Roman"/>
          <w:spacing w:val="-6"/>
          <w:sz w:val="24"/>
          <w:szCs w:val="24"/>
        </w:rPr>
      </w:pPr>
      <w:r w:rsidRPr="00B60AC1">
        <w:rPr>
          <w:rFonts w:ascii="Times New Roman" w:hAnsi="Times New Roman"/>
          <w:noProof/>
          <w:spacing w:val="-6"/>
          <w:sz w:val="24"/>
          <w:szCs w:val="24"/>
          <w:shd w:val="clear" w:color="auto" w:fill="E7E6E6" w:themeFill="background2"/>
          <w:lang w:eastAsia="ru-RU"/>
        </w:rPr>
        <w:drawing>
          <wp:anchor distT="0" distB="0" distL="114300" distR="114300" simplePos="0" relativeHeight="251661312" behindDoc="1" locked="0" layoutInCell="1" allowOverlap="1" wp14:anchorId="491C0696" wp14:editId="533571D9">
            <wp:simplePos x="0" y="0"/>
            <wp:positionH relativeFrom="column">
              <wp:posOffset>5176520</wp:posOffset>
            </wp:positionH>
            <wp:positionV relativeFrom="paragraph">
              <wp:posOffset>1024890</wp:posOffset>
            </wp:positionV>
            <wp:extent cx="1809750" cy="983615"/>
            <wp:effectExtent l="0" t="0" r="0" b="0"/>
            <wp:wrapTight wrapText="bothSides">
              <wp:wrapPolygon edited="0">
                <wp:start x="0" y="0"/>
                <wp:lineTo x="0" y="21335"/>
                <wp:lineTo x="21373" y="21335"/>
                <wp:lineTo x="21373" y="0"/>
                <wp:lineTo x="0" y="0"/>
              </wp:wrapPolygon>
            </wp:wrapTight>
            <wp:docPr id="1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spacing w:val="-6"/>
          <w:sz w:val="24"/>
          <w:szCs w:val="24"/>
          <w:shd w:val="clear" w:color="auto" w:fill="E7E6E6" w:themeFill="background2"/>
        </w:rPr>
        <w:t>Для подведения выходного тока к участкам тела пациента используются пластинчатые свинцовые электроды с прямоугольными подкладками или наборы прямоугольных электродов с углеграфитовой тканью</w:t>
      </w:r>
      <w:r w:rsidRPr="00B60AC1">
        <w:rPr>
          <w:rFonts w:ascii="Times New Roman" w:hAnsi="Times New Roman"/>
          <w:spacing w:val="-6"/>
          <w:sz w:val="24"/>
          <w:szCs w:val="24"/>
        </w:rPr>
        <w:t xml:space="preserve">. </w:t>
      </w:r>
      <w:r w:rsidRPr="00B60AC1">
        <w:rPr>
          <w:rFonts w:ascii="Times New Roman" w:hAnsi="Times New Roman"/>
          <w:b/>
          <w:i/>
          <w:spacing w:val="-6"/>
          <w:sz w:val="24"/>
          <w:szCs w:val="24"/>
        </w:rPr>
        <w:t>Представляют собой сшивной пакет, состоящий из слоев хлопчатобумажной ткани типа фланели, между которыми вшита токопроводящая углеграфитовая ткань</w:t>
      </w:r>
      <w:r w:rsidRPr="00B60AC1">
        <w:rPr>
          <w:rFonts w:ascii="Times New Roman" w:hAnsi="Times New Roman"/>
          <w:spacing w:val="-6"/>
          <w:sz w:val="24"/>
          <w:szCs w:val="24"/>
        </w:rPr>
        <w:t xml:space="preserve">. </w:t>
      </w:r>
    </w:p>
    <w:p w14:paraId="10EB926A" w14:textId="7617ADB1" w:rsidR="0096082B" w:rsidRPr="00B60AC1" w:rsidRDefault="0096082B" w:rsidP="00B60AC1">
      <w:pPr>
        <w:tabs>
          <w:tab w:val="left" w:pos="9300"/>
        </w:tabs>
        <w:spacing w:after="0" w:line="216" w:lineRule="auto"/>
        <w:ind w:firstLine="709"/>
        <w:jc w:val="both"/>
        <w:rPr>
          <w:rFonts w:ascii="Times New Roman" w:hAnsi="Times New Roman"/>
          <w:i/>
          <w:spacing w:val="-6"/>
          <w:sz w:val="24"/>
          <w:szCs w:val="24"/>
        </w:rPr>
      </w:pPr>
      <w:r w:rsidRPr="00B60AC1">
        <w:rPr>
          <w:rFonts w:ascii="Times New Roman" w:hAnsi="Times New Roman"/>
          <w:spacing w:val="-6"/>
          <w:sz w:val="24"/>
          <w:szCs w:val="24"/>
        </w:rPr>
        <w:t xml:space="preserve">Сшивной пакет имеет карман, в который вкладывается пластина электрода. Электрод состоит из неметаллической пластины и проводника с вилкой для подключения к гнездам кабеля пациента. </w:t>
      </w:r>
      <w:r w:rsidRPr="00B60AC1">
        <w:rPr>
          <w:rFonts w:ascii="Times New Roman" w:hAnsi="Times New Roman"/>
          <w:b/>
          <w:spacing w:val="-6"/>
          <w:sz w:val="24"/>
          <w:szCs w:val="24"/>
        </w:rPr>
        <w:t xml:space="preserve">Наиболее существенными узлами аппаратуры для </w:t>
      </w:r>
      <w:proofErr w:type="spellStart"/>
      <w:r w:rsidRPr="00B60AC1">
        <w:rPr>
          <w:rFonts w:ascii="Times New Roman" w:hAnsi="Times New Roman"/>
          <w:b/>
          <w:spacing w:val="-6"/>
          <w:sz w:val="24"/>
          <w:szCs w:val="24"/>
        </w:rPr>
        <w:t>электрофизиотерапии</w:t>
      </w:r>
      <w:proofErr w:type="spellEnd"/>
      <w:r w:rsidRPr="00B60AC1">
        <w:rPr>
          <w:rFonts w:ascii="Times New Roman" w:hAnsi="Times New Roman"/>
          <w:spacing w:val="-6"/>
          <w:sz w:val="24"/>
          <w:szCs w:val="24"/>
        </w:rPr>
        <w:t xml:space="preserve"> являются </w:t>
      </w:r>
      <w:r w:rsidRPr="00B60AC1">
        <w:rPr>
          <w:rFonts w:ascii="Times New Roman" w:hAnsi="Times New Roman"/>
          <w:spacing w:val="-6"/>
          <w:sz w:val="24"/>
          <w:szCs w:val="24"/>
          <w:u w:val="single"/>
        </w:rPr>
        <w:t>блоки воздействия на пациента</w:t>
      </w:r>
      <w:r w:rsidRPr="00B60AC1">
        <w:rPr>
          <w:rFonts w:ascii="Times New Roman" w:hAnsi="Times New Roman"/>
          <w:spacing w:val="-6"/>
          <w:sz w:val="24"/>
          <w:szCs w:val="24"/>
        </w:rPr>
        <w:t xml:space="preserve">, а также </w:t>
      </w:r>
      <w:r w:rsidRPr="00B60AC1">
        <w:rPr>
          <w:rFonts w:ascii="Times New Roman" w:hAnsi="Times New Roman"/>
          <w:spacing w:val="-6"/>
          <w:sz w:val="24"/>
          <w:szCs w:val="24"/>
          <w:u w:val="single"/>
        </w:rPr>
        <w:t>формирователь</w:t>
      </w:r>
      <w:r w:rsidRPr="00B60AC1">
        <w:rPr>
          <w:rFonts w:ascii="Times New Roman" w:hAnsi="Times New Roman"/>
          <w:spacing w:val="-6"/>
          <w:sz w:val="24"/>
          <w:szCs w:val="24"/>
        </w:rPr>
        <w:t xml:space="preserve">, обеспечивающий экспоненциально спадающий фронт импульсов стимуляции. Для </w:t>
      </w:r>
      <w:proofErr w:type="spellStart"/>
      <w:r w:rsidRPr="00B60AC1">
        <w:rPr>
          <w:rFonts w:ascii="Times New Roman" w:hAnsi="Times New Roman"/>
          <w:spacing w:val="-6"/>
          <w:sz w:val="24"/>
          <w:szCs w:val="24"/>
        </w:rPr>
        <w:t>диадинамотерапии</w:t>
      </w:r>
      <w:proofErr w:type="spellEnd"/>
      <w:r w:rsidRPr="00B60AC1">
        <w:rPr>
          <w:rFonts w:ascii="Times New Roman" w:hAnsi="Times New Roman"/>
          <w:spacing w:val="-6"/>
          <w:sz w:val="24"/>
          <w:szCs w:val="24"/>
        </w:rPr>
        <w:t xml:space="preserve"> применяются такие </w:t>
      </w:r>
      <w:r w:rsidRPr="00B60AC1">
        <w:rPr>
          <w:rFonts w:ascii="Times New Roman" w:hAnsi="Times New Roman"/>
          <w:b/>
          <w:spacing w:val="-6"/>
          <w:sz w:val="24"/>
          <w:szCs w:val="24"/>
        </w:rPr>
        <w:t>отечественные аппараты</w:t>
      </w:r>
      <w:r w:rsidRPr="00B60AC1">
        <w:rPr>
          <w:rFonts w:ascii="Times New Roman" w:hAnsi="Times New Roman"/>
          <w:spacing w:val="-6"/>
          <w:sz w:val="24"/>
          <w:szCs w:val="24"/>
        </w:rPr>
        <w:t xml:space="preserve"> как </w:t>
      </w:r>
      <w:r w:rsidRPr="00B60AC1">
        <w:rPr>
          <w:rFonts w:ascii="Times New Roman" w:hAnsi="Times New Roman"/>
          <w:b/>
          <w:spacing w:val="-6"/>
          <w:sz w:val="24"/>
          <w:szCs w:val="24"/>
        </w:rPr>
        <w:t>ДТ 50-3, "СНИМ- 1", "Модель-717", "Тонус-1", "Тонус-2"‚ "Диадинамик-ДД5А".</w:t>
      </w:r>
      <w:r w:rsidRPr="00B60AC1">
        <w:rPr>
          <w:rFonts w:ascii="Times New Roman" w:hAnsi="Times New Roman"/>
          <w:spacing w:val="-6"/>
          <w:sz w:val="24"/>
          <w:szCs w:val="24"/>
        </w:rPr>
        <w:t xml:space="preserve"> </w:t>
      </w:r>
      <w:r w:rsidRPr="00B60AC1">
        <w:rPr>
          <w:rFonts w:ascii="Times New Roman" w:hAnsi="Times New Roman"/>
          <w:i/>
          <w:spacing w:val="-6"/>
          <w:sz w:val="24"/>
          <w:szCs w:val="24"/>
        </w:rPr>
        <w:t xml:space="preserve">В перечисленных аппаратах реализуются различные режимы модуляции, обеспечивается регулировка длительности периода и крутизны нарастании и спадов посылок волновых токов. В ряде аппаратов установлены электронно-лучевые трубки (ЭЛТ) для наблюдения за формами используемых лечебных токов. </w:t>
      </w:r>
      <w:r w:rsidRPr="00B60AC1">
        <w:rPr>
          <w:rFonts w:ascii="Times New Roman" w:hAnsi="Times New Roman"/>
          <w:b/>
          <w:spacing w:val="-6"/>
          <w:sz w:val="24"/>
          <w:szCs w:val="24"/>
        </w:rPr>
        <w:t>Изучить различные виды диадинамических токов.</w:t>
      </w:r>
    </w:p>
    <w:p w14:paraId="385CB377" w14:textId="77777777" w:rsidR="0096082B" w:rsidRPr="00B60AC1" w:rsidRDefault="0096082B" w:rsidP="00B60AC1">
      <w:pPr>
        <w:tabs>
          <w:tab w:val="left" w:pos="9300"/>
        </w:tabs>
        <w:spacing w:after="0" w:line="216" w:lineRule="auto"/>
        <w:ind w:firstLine="709"/>
        <w:jc w:val="both"/>
        <w:rPr>
          <w:rFonts w:ascii="Times New Roman" w:hAnsi="Times New Roman"/>
          <w:spacing w:val="-6"/>
          <w:sz w:val="24"/>
          <w:szCs w:val="24"/>
        </w:rPr>
      </w:pPr>
    </w:p>
    <w:p w14:paraId="575DB698" w14:textId="77777777" w:rsidR="0096082B" w:rsidRPr="00B60AC1" w:rsidRDefault="0096082B" w:rsidP="00B60AC1">
      <w:pPr>
        <w:tabs>
          <w:tab w:val="left" w:pos="9300"/>
        </w:tabs>
        <w:spacing w:after="0" w:line="216" w:lineRule="auto"/>
        <w:ind w:firstLine="709"/>
        <w:jc w:val="both"/>
        <w:rPr>
          <w:rFonts w:ascii="Times New Roman" w:hAnsi="Times New Roman"/>
          <w:spacing w:val="-6"/>
          <w:sz w:val="24"/>
          <w:szCs w:val="24"/>
        </w:rPr>
      </w:pPr>
    </w:p>
    <w:p w14:paraId="02DD7DD1" w14:textId="77777777" w:rsidR="00550B9B" w:rsidRPr="00B60AC1" w:rsidRDefault="00550B9B" w:rsidP="00B60AC1">
      <w:pPr>
        <w:tabs>
          <w:tab w:val="left" w:pos="9300"/>
        </w:tabs>
        <w:spacing w:after="0" w:line="216" w:lineRule="auto"/>
        <w:ind w:firstLine="709"/>
        <w:jc w:val="both"/>
        <w:rPr>
          <w:rFonts w:ascii="Times New Roman" w:hAnsi="Times New Roman"/>
          <w:spacing w:val="-6"/>
          <w:sz w:val="24"/>
          <w:szCs w:val="24"/>
        </w:rPr>
      </w:pPr>
    </w:p>
    <w:p w14:paraId="4132C14E" w14:textId="1A066856" w:rsidR="0096082B" w:rsidRPr="00B60AC1" w:rsidRDefault="0096082B" w:rsidP="00B60AC1">
      <w:pPr>
        <w:tabs>
          <w:tab w:val="left" w:pos="9300"/>
        </w:tabs>
        <w:spacing w:after="0" w:line="216" w:lineRule="auto"/>
        <w:ind w:firstLine="709"/>
        <w:jc w:val="both"/>
        <w:rPr>
          <w:rFonts w:ascii="Times New Roman" w:hAnsi="Times New Roman"/>
          <w:spacing w:val="-6"/>
          <w:sz w:val="24"/>
          <w:szCs w:val="24"/>
        </w:rPr>
      </w:pPr>
      <w:r w:rsidRPr="00B60AC1">
        <w:rPr>
          <w:rFonts w:ascii="Times New Roman" w:hAnsi="Times New Roman"/>
          <w:spacing w:val="-6"/>
          <w:sz w:val="24"/>
          <w:szCs w:val="24"/>
        </w:rPr>
        <w:t xml:space="preserve">В аппаратах </w:t>
      </w:r>
      <w:proofErr w:type="spellStart"/>
      <w:r w:rsidRPr="00B60AC1">
        <w:rPr>
          <w:rFonts w:ascii="Times New Roman" w:hAnsi="Times New Roman"/>
          <w:b/>
          <w:i/>
          <w:spacing w:val="-6"/>
          <w:sz w:val="24"/>
          <w:szCs w:val="24"/>
        </w:rPr>
        <w:t>амплипульстерапии</w:t>
      </w:r>
      <w:proofErr w:type="spellEnd"/>
      <w:r w:rsidRPr="00B60AC1">
        <w:rPr>
          <w:rFonts w:ascii="Times New Roman" w:hAnsi="Times New Roman"/>
          <w:spacing w:val="-6"/>
          <w:sz w:val="24"/>
          <w:szCs w:val="24"/>
        </w:rPr>
        <w:t xml:space="preserve"> </w:t>
      </w:r>
      <w:r w:rsidRPr="00B60AC1">
        <w:rPr>
          <w:rFonts w:ascii="Times New Roman" w:hAnsi="Times New Roman"/>
          <w:spacing w:val="-6"/>
          <w:sz w:val="24"/>
          <w:szCs w:val="24"/>
          <w:shd w:val="clear" w:color="auto" w:fill="E7E6E6" w:themeFill="background2"/>
        </w:rPr>
        <w:t xml:space="preserve">для воздействия на организм используют </w:t>
      </w:r>
      <w:r w:rsidRPr="00B60AC1">
        <w:rPr>
          <w:rFonts w:ascii="Times New Roman" w:hAnsi="Times New Roman"/>
          <w:b/>
          <w:spacing w:val="-6"/>
          <w:sz w:val="24"/>
          <w:szCs w:val="24"/>
          <w:shd w:val="clear" w:color="auto" w:fill="E7E6E6" w:themeFill="background2"/>
        </w:rPr>
        <w:t>электрический ток синусоидальной формы</w:t>
      </w:r>
      <w:r w:rsidRPr="00B60AC1">
        <w:rPr>
          <w:rFonts w:ascii="Times New Roman" w:hAnsi="Times New Roman"/>
          <w:spacing w:val="-6"/>
          <w:sz w:val="24"/>
          <w:szCs w:val="24"/>
          <w:shd w:val="clear" w:color="auto" w:fill="E7E6E6" w:themeFill="background2"/>
        </w:rPr>
        <w:t xml:space="preserve"> </w:t>
      </w:r>
      <w:r w:rsidRPr="00B60AC1">
        <w:rPr>
          <w:rFonts w:ascii="Times New Roman" w:hAnsi="Times New Roman"/>
          <w:b/>
          <w:spacing w:val="-6"/>
          <w:sz w:val="24"/>
          <w:szCs w:val="24"/>
          <w:shd w:val="clear" w:color="auto" w:fill="E7E6E6" w:themeFill="background2"/>
        </w:rPr>
        <w:t>с частотой</w:t>
      </w:r>
      <w:r w:rsidRPr="00B60AC1">
        <w:rPr>
          <w:rFonts w:ascii="Times New Roman" w:hAnsi="Times New Roman"/>
          <w:spacing w:val="-6"/>
          <w:sz w:val="24"/>
          <w:szCs w:val="24"/>
          <w:shd w:val="clear" w:color="auto" w:fill="E7E6E6" w:themeFill="background2"/>
        </w:rPr>
        <w:t xml:space="preserve"> порядка </w:t>
      </w:r>
      <w:r w:rsidRPr="00B60AC1">
        <w:rPr>
          <w:rFonts w:ascii="Times New Roman" w:hAnsi="Times New Roman"/>
          <w:b/>
          <w:spacing w:val="-6"/>
          <w:sz w:val="24"/>
          <w:szCs w:val="24"/>
          <w:shd w:val="clear" w:color="auto" w:fill="E7E6E6" w:themeFill="background2"/>
        </w:rPr>
        <w:t>5кГц,</w:t>
      </w:r>
      <w:r w:rsidRPr="00B60AC1">
        <w:rPr>
          <w:rFonts w:ascii="Times New Roman" w:hAnsi="Times New Roman"/>
          <w:spacing w:val="-6"/>
          <w:sz w:val="24"/>
          <w:szCs w:val="24"/>
          <w:shd w:val="clear" w:color="auto" w:fill="E7E6E6" w:themeFill="background2"/>
        </w:rPr>
        <w:t xml:space="preserve"> модулируемый сигналами с частотой 10...150 Гц с регулируемой глубиной модуляции</w:t>
      </w:r>
      <w:r w:rsidRPr="00B60AC1">
        <w:rPr>
          <w:rFonts w:ascii="Times New Roman" w:hAnsi="Times New Roman"/>
          <w:spacing w:val="-6"/>
          <w:sz w:val="24"/>
          <w:szCs w:val="24"/>
        </w:rPr>
        <w:t xml:space="preserve">. </w:t>
      </w:r>
      <w:r w:rsidRPr="00B60AC1">
        <w:rPr>
          <w:rFonts w:ascii="Times New Roman" w:hAnsi="Times New Roman"/>
          <w:i/>
          <w:spacing w:val="-6"/>
          <w:sz w:val="24"/>
          <w:szCs w:val="24"/>
        </w:rPr>
        <w:t xml:space="preserve">Отечественная промышленность для проведения </w:t>
      </w:r>
      <w:proofErr w:type="spellStart"/>
      <w:r w:rsidRPr="00B60AC1">
        <w:rPr>
          <w:rFonts w:ascii="Times New Roman" w:hAnsi="Times New Roman"/>
          <w:i/>
          <w:spacing w:val="-6"/>
          <w:sz w:val="24"/>
          <w:szCs w:val="24"/>
        </w:rPr>
        <w:t>амплипульстерапии</w:t>
      </w:r>
      <w:proofErr w:type="spellEnd"/>
      <w:r w:rsidRPr="00B60AC1">
        <w:rPr>
          <w:rFonts w:ascii="Times New Roman" w:hAnsi="Times New Roman"/>
          <w:i/>
          <w:spacing w:val="-6"/>
          <w:sz w:val="24"/>
          <w:szCs w:val="24"/>
        </w:rPr>
        <w:t xml:space="preserve"> выпускает </w:t>
      </w:r>
      <w:r w:rsidRPr="00B60AC1">
        <w:rPr>
          <w:rFonts w:ascii="Times New Roman" w:hAnsi="Times New Roman"/>
          <w:b/>
          <w:i/>
          <w:spacing w:val="-6"/>
          <w:sz w:val="24"/>
          <w:szCs w:val="24"/>
        </w:rPr>
        <w:t>серию аппаратов типа «</w:t>
      </w:r>
      <w:proofErr w:type="spellStart"/>
      <w:r w:rsidRPr="00B60AC1">
        <w:rPr>
          <w:rFonts w:ascii="Times New Roman" w:hAnsi="Times New Roman"/>
          <w:b/>
          <w:i/>
          <w:spacing w:val="-6"/>
          <w:sz w:val="24"/>
          <w:szCs w:val="24"/>
        </w:rPr>
        <w:t>амплипульс</w:t>
      </w:r>
      <w:proofErr w:type="spellEnd"/>
      <w:r w:rsidRPr="00B60AC1">
        <w:rPr>
          <w:rFonts w:ascii="Times New Roman" w:hAnsi="Times New Roman"/>
          <w:i/>
          <w:spacing w:val="-6"/>
          <w:sz w:val="24"/>
          <w:szCs w:val="24"/>
        </w:rPr>
        <w:t>»</w:t>
      </w:r>
      <w:r w:rsidRPr="00B60AC1">
        <w:rPr>
          <w:rFonts w:ascii="Times New Roman" w:hAnsi="Times New Roman"/>
          <w:spacing w:val="-6"/>
          <w:sz w:val="24"/>
          <w:szCs w:val="24"/>
        </w:rPr>
        <w:t xml:space="preserve">. </w:t>
      </w:r>
    </w:p>
    <w:p w14:paraId="532EB03E" w14:textId="77777777" w:rsidR="0096082B" w:rsidRPr="00B60AC1" w:rsidRDefault="0096082B" w:rsidP="00B60AC1">
      <w:pPr>
        <w:tabs>
          <w:tab w:val="left" w:pos="9300"/>
        </w:tabs>
        <w:spacing w:after="0" w:line="216" w:lineRule="auto"/>
        <w:jc w:val="center"/>
        <w:rPr>
          <w:rFonts w:ascii="Times New Roman" w:hAnsi="Times New Roman"/>
          <w:sz w:val="24"/>
          <w:szCs w:val="24"/>
        </w:rPr>
      </w:pPr>
      <w:r w:rsidRPr="00B60AC1">
        <w:rPr>
          <w:rFonts w:ascii="Times New Roman" w:hAnsi="Times New Roman"/>
          <w:noProof/>
          <w:sz w:val="24"/>
          <w:szCs w:val="24"/>
          <w:lang w:eastAsia="ru-RU"/>
        </w:rPr>
        <w:lastRenderedPageBreak/>
        <w:drawing>
          <wp:inline distT="0" distB="0" distL="0" distR="0" wp14:anchorId="445D6501" wp14:editId="4DF8A2AA">
            <wp:extent cx="2732405" cy="156337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6">
                      <a:lum contrast="36000"/>
                      <a:extLst>
                        <a:ext uri="{28A0092B-C50C-407E-A947-70E740481C1C}">
                          <a14:useLocalDpi xmlns:a14="http://schemas.microsoft.com/office/drawing/2010/main" val="0"/>
                        </a:ext>
                      </a:extLst>
                    </a:blip>
                    <a:srcRect l="12488" t="14738" r="3209" b="52179"/>
                    <a:stretch>
                      <a:fillRect/>
                    </a:stretch>
                  </pic:blipFill>
                  <pic:spPr bwMode="auto">
                    <a:xfrm>
                      <a:off x="0" y="0"/>
                      <a:ext cx="2732405" cy="1563370"/>
                    </a:xfrm>
                    <a:prstGeom prst="rect">
                      <a:avLst/>
                    </a:prstGeom>
                    <a:noFill/>
                    <a:ln>
                      <a:noFill/>
                    </a:ln>
                  </pic:spPr>
                </pic:pic>
              </a:graphicData>
            </a:graphic>
          </wp:inline>
        </w:drawing>
      </w:r>
      <w:r w:rsidRPr="00B60AC1">
        <w:rPr>
          <w:rFonts w:ascii="Times New Roman" w:hAnsi="Times New Roman"/>
          <w:noProof/>
          <w:sz w:val="24"/>
          <w:szCs w:val="24"/>
          <w:lang w:eastAsia="ru-RU"/>
        </w:rPr>
        <w:drawing>
          <wp:inline distT="0" distB="0" distL="0" distR="0" wp14:anchorId="568542A7" wp14:editId="515AD3EA">
            <wp:extent cx="1894205" cy="156972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4205" cy="1569720"/>
                    </a:xfrm>
                    <a:prstGeom prst="rect">
                      <a:avLst/>
                    </a:prstGeom>
                    <a:noFill/>
                    <a:ln>
                      <a:noFill/>
                    </a:ln>
                  </pic:spPr>
                </pic:pic>
              </a:graphicData>
            </a:graphic>
          </wp:inline>
        </w:drawing>
      </w:r>
    </w:p>
    <w:p w14:paraId="412C0B5F" w14:textId="77777777" w:rsidR="0096082B" w:rsidRPr="00B60AC1" w:rsidRDefault="0096082B" w:rsidP="00B60AC1">
      <w:pPr>
        <w:tabs>
          <w:tab w:val="left" w:pos="9300"/>
        </w:tabs>
        <w:spacing w:after="0" w:line="216" w:lineRule="auto"/>
        <w:jc w:val="center"/>
        <w:rPr>
          <w:rFonts w:ascii="Times New Roman" w:hAnsi="Times New Roman"/>
          <w:i/>
          <w:spacing w:val="-16"/>
          <w:sz w:val="24"/>
          <w:szCs w:val="24"/>
        </w:rPr>
      </w:pPr>
      <w:r w:rsidRPr="00B60AC1">
        <w:rPr>
          <w:rFonts w:ascii="Times New Roman" w:hAnsi="Times New Roman"/>
          <w:i/>
          <w:spacing w:val="-16"/>
          <w:sz w:val="24"/>
          <w:szCs w:val="24"/>
        </w:rPr>
        <w:t xml:space="preserve">Структурная схема аппарата "Амплиимпульс-5": СГ и ГВЧ - синхрогенератор и генератор высокой частоты; </w:t>
      </w:r>
      <w:proofErr w:type="spellStart"/>
      <w:r w:rsidRPr="00B60AC1">
        <w:rPr>
          <w:rFonts w:ascii="Times New Roman" w:hAnsi="Times New Roman"/>
          <w:i/>
          <w:spacing w:val="-16"/>
          <w:sz w:val="24"/>
          <w:szCs w:val="24"/>
        </w:rPr>
        <w:t>АМд</w:t>
      </w:r>
      <w:proofErr w:type="spellEnd"/>
      <w:r w:rsidRPr="00B60AC1">
        <w:rPr>
          <w:rFonts w:ascii="Times New Roman" w:hAnsi="Times New Roman"/>
          <w:i/>
          <w:spacing w:val="-16"/>
          <w:sz w:val="24"/>
          <w:szCs w:val="24"/>
        </w:rPr>
        <w:t xml:space="preserve"> - амплитудный модулятор; ФСНС - формирователь скорости нарастания и спада; </w:t>
      </w:r>
      <w:proofErr w:type="spellStart"/>
      <w:r w:rsidRPr="00B60AC1">
        <w:rPr>
          <w:rFonts w:ascii="Times New Roman" w:hAnsi="Times New Roman"/>
          <w:i/>
          <w:spacing w:val="-16"/>
          <w:sz w:val="24"/>
          <w:szCs w:val="24"/>
        </w:rPr>
        <w:t>КмР</w:t>
      </w:r>
      <w:proofErr w:type="spellEnd"/>
      <w:r w:rsidRPr="00B60AC1">
        <w:rPr>
          <w:rFonts w:ascii="Times New Roman" w:hAnsi="Times New Roman"/>
          <w:i/>
          <w:spacing w:val="-16"/>
          <w:sz w:val="24"/>
          <w:szCs w:val="24"/>
        </w:rPr>
        <w:t xml:space="preserve"> и </w:t>
      </w:r>
      <w:proofErr w:type="spellStart"/>
      <w:r w:rsidRPr="00B60AC1">
        <w:rPr>
          <w:rFonts w:ascii="Times New Roman" w:hAnsi="Times New Roman"/>
          <w:i/>
          <w:spacing w:val="-16"/>
          <w:sz w:val="24"/>
          <w:szCs w:val="24"/>
        </w:rPr>
        <w:t>КмРР</w:t>
      </w:r>
      <w:proofErr w:type="spellEnd"/>
      <w:r w:rsidRPr="00B60AC1">
        <w:rPr>
          <w:rFonts w:ascii="Times New Roman" w:hAnsi="Times New Roman"/>
          <w:i/>
          <w:spacing w:val="-16"/>
          <w:sz w:val="24"/>
          <w:szCs w:val="24"/>
        </w:rPr>
        <w:t xml:space="preserve"> - коммутаторы режимов и рода работ; </w:t>
      </w:r>
      <w:proofErr w:type="spellStart"/>
      <w:r w:rsidRPr="00B60AC1">
        <w:rPr>
          <w:rFonts w:ascii="Times New Roman" w:hAnsi="Times New Roman"/>
          <w:i/>
          <w:spacing w:val="-16"/>
          <w:sz w:val="24"/>
          <w:szCs w:val="24"/>
        </w:rPr>
        <w:t>КмКМ</w:t>
      </w:r>
      <w:proofErr w:type="spellEnd"/>
      <w:r w:rsidRPr="00B60AC1">
        <w:rPr>
          <w:rFonts w:ascii="Times New Roman" w:hAnsi="Times New Roman"/>
          <w:i/>
          <w:spacing w:val="-16"/>
          <w:sz w:val="24"/>
          <w:szCs w:val="24"/>
        </w:rPr>
        <w:t xml:space="preserve"> - коммутатор коэффициента модуляции; ПТ - процедурный таймер; ФДП - формирователь длительности и пауз; ЦИТ - цифровой измеритель тока</w:t>
      </w:r>
    </w:p>
    <w:p w14:paraId="51BD14FA" w14:textId="77777777" w:rsidR="0096082B" w:rsidRPr="00B60AC1" w:rsidRDefault="0096082B" w:rsidP="00B60AC1">
      <w:pPr>
        <w:tabs>
          <w:tab w:val="left" w:pos="9300"/>
        </w:tabs>
        <w:spacing w:after="0" w:line="216" w:lineRule="auto"/>
        <w:jc w:val="center"/>
        <w:rPr>
          <w:rFonts w:ascii="Times New Roman" w:hAnsi="Times New Roman"/>
          <w:i/>
          <w:spacing w:val="-16"/>
          <w:sz w:val="24"/>
          <w:szCs w:val="24"/>
        </w:rPr>
      </w:pPr>
    </w:p>
    <w:p w14:paraId="5DDA9003" w14:textId="77777777" w:rsidR="0096082B" w:rsidRPr="00B60AC1" w:rsidRDefault="0096082B" w:rsidP="00B60AC1">
      <w:pPr>
        <w:tabs>
          <w:tab w:val="left" w:pos="9300"/>
        </w:tabs>
        <w:spacing w:after="0" w:line="216" w:lineRule="auto"/>
        <w:ind w:firstLine="709"/>
        <w:jc w:val="both"/>
        <w:rPr>
          <w:rFonts w:ascii="Times New Roman" w:hAnsi="Times New Roman"/>
          <w:spacing w:val="-2"/>
          <w:sz w:val="24"/>
          <w:szCs w:val="24"/>
        </w:rPr>
      </w:pPr>
      <w:r w:rsidRPr="00B60AC1">
        <w:rPr>
          <w:rFonts w:ascii="Times New Roman" w:hAnsi="Times New Roman"/>
          <w:spacing w:val="-2"/>
          <w:sz w:val="24"/>
          <w:szCs w:val="24"/>
        </w:rPr>
        <w:t>Синхрогенератор и генератор высокой (</w:t>
      </w:r>
      <w:r w:rsidRPr="00B60AC1">
        <w:rPr>
          <w:rFonts w:ascii="Times New Roman" w:hAnsi="Times New Roman"/>
          <w:i/>
          <w:spacing w:val="-2"/>
          <w:sz w:val="24"/>
          <w:szCs w:val="24"/>
        </w:rPr>
        <w:t>несущей</w:t>
      </w:r>
      <w:r w:rsidRPr="00B60AC1">
        <w:rPr>
          <w:rFonts w:ascii="Times New Roman" w:hAnsi="Times New Roman"/>
          <w:spacing w:val="-2"/>
          <w:sz w:val="24"/>
          <w:szCs w:val="24"/>
        </w:rPr>
        <w:t xml:space="preserve">) частоты (СГ и ГВЧ) </w:t>
      </w:r>
      <w:r w:rsidRPr="00B60AC1">
        <w:rPr>
          <w:rFonts w:ascii="Times New Roman" w:hAnsi="Times New Roman"/>
          <w:spacing w:val="-2"/>
          <w:sz w:val="24"/>
          <w:szCs w:val="24"/>
          <w:shd w:val="clear" w:color="auto" w:fill="E7E6E6" w:themeFill="background2"/>
        </w:rPr>
        <w:t>вырабатывает серию прямоугольных импульсов с различными частотами, которые используются для синхронизации и управления цифровой частью аппарата</w:t>
      </w:r>
      <w:r w:rsidRPr="00B60AC1">
        <w:rPr>
          <w:rFonts w:ascii="Times New Roman" w:hAnsi="Times New Roman"/>
          <w:spacing w:val="-2"/>
          <w:sz w:val="24"/>
          <w:szCs w:val="24"/>
        </w:rPr>
        <w:t>. Одно из напряжений с частотой 5 кГц поступает на первый вход амплитудного модулятора (</w:t>
      </w:r>
      <w:proofErr w:type="spellStart"/>
      <w:r w:rsidRPr="00B60AC1">
        <w:rPr>
          <w:rFonts w:ascii="Times New Roman" w:hAnsi="Times New Roman"/>
          <w:spacing w:val="-2"/>
          <w:sz w:val="24"/>
          <w:szCs w:val="24"/>
        </w:rPr>
        <w:t>АМд</w:t>
      </w:r>
      <w:proofErr w:type="spellEnd"/>
      <w:r w:rsidRPr="00B60AC1">
        <w:rPr>
          <w:rFonts w:ascii="Times New Roman" w:hAnsi="Times New Roman"/>
          <w:spacing w:val="-2"/>
          <w:sz w:val="24"/>
          <w:szCs w:val="24"/>
        </w:rPr>
        <w:t xml:space="preserve">) в качестве основной (несущей) частоты. В </w:t>
      </w:r>
      <w:proofErr w:type="spellStart"/>
      <w:r w:rsidRPr="00B60AC1">
        <w:rPr>
          <w:rFonts w:ascii="Times New Roman" w:hAnsi="Times New Roman"/>
          <w:spacing w:val="-2"/>
          <w:sz w:val="24"/>
          <w:szCs w:val="24"/>
        </w:rPr>
        <w:t>АМд</w:t>
      </w:r>
      <w:proofErr w:type="spellEnd"/>
      <w:r w:rsidRPr="00B60AC1">
        <w:rPr>
          <w:rFonts w:ascii="Times New Roman" w:hAnsi="Times New Roman"/>
          <w:spacing w:val="-2"/>
          <w:sz w:val="24"/>
          <w:szCs w:val="24"/>
        </w:rPr>
        <w:t xml:space="preserve"> колебания прямоугольной формы преобразуются в колебания синусоидальной формы и модулируются по амплитуде также синусоидальными колебаниями, поступающими на второй вход модулятора через </w:t>
      </w:r>
      <w:r w:rsidRPr="00B60AC1">
        <w:rPr>
          <w:rFonts w:ascii="Times New Roman" w:hAnsi="Times New Roman"/>
          <w:spacing w:val="-2"/>
          <w:sz w:val="24"/>
          <w:szCs w:val="24"/>
          <w:shd w:val="clear" w:color="auto" w:fill="E7E6E6" w:themeFill="background2"/>
        </w:rPr>
        <w:t>коммутатор коэффициента модуляции (</w:t>
      </w:r>
      <w:proofErr w:type="spellStart"/>
      <w:r w:rsidRPr="00B60AC1">
        <w:rPr>
          <w:rFonts w:ascii="Times New Roman" w:hAnsi="Times New Roman"/>
          <w:spacing w:val="-2"/>
          <w:sz w:val="24"/>
          <w:szCs w:val="24"/>
          <w:shd w:val="clear" w:color="auto" w:fill="E7E6E6" w:themeFill="background2"/>
        </w:rPr>
        <w:t>КмКМ</w:t>
      </w:r>
      <w:proofErr w:type="spellEnd"/>
      <w:r w:rsidRPr="00B60AC1">
        <w:rPr>
          <w:rFonts w:ascii="Times New Roman" w:hAnsi="Times New Roman"/>
          <w:spacing w:val="-2"/>
          <w:sz w:val="24"/>
          <w:szCs w:val="24"/>
          <w:shd w:val="clear" w:color="auto" w:fill="E7E6E6" w:themeFill="background2"/>
        </w:rPr>
        <w:t>)</w:t>
      </w:r>
      <w:r w:rsidRPr="00B60AC1">
        <w:rPr>
          <w:rFonts w:ascii="Times New Roman" w:hAnsi="Times New Roman"/>
          <w:spacing w:val="-2"/>
          <w:sz w:val="24"/>
          <w:szCs w:val="24"/>
        </w:rPr>
        <w:t xml:space="preserve"> от генератора, модулирующего напряжения синусоидальной формы низкой частоты (ГНЧ). Частота работы ГНЧ регулируется в пределах от 10-150 Гц. Непрерывный модулированный по амплитуде сигнал в формирователе скорости нарастания и спада (ФСНС)‚ под действием управляющих сигналов коммутатора рода работы (</w:t>
      </w:r>
      <w:proofErr w:type="spellStart"/>
      <w:r w:rsidRPr="00B60AC1">
        <w:rPr>
          <w:rFonts w:ascii="Times New Roman" w:hAnsi="Times New Roman"/>
          <w:spacing w:val="-2"/>
          <w:sz w:val="24"/>
          <w:szCs w:val="24"/>
        </w:rPr>
        <w:t>КмРР</w:t>
      </w:r>
      <w:proofErr w:type="spellEnd"/>
      <w:r w:rsidRPr="00B60AC1">
        <w:rPr>
          <w:rFonts w:ascii="Times New Roman" w:hAnsi="Times New Roman"/>
          <w:spacing w:val="-2"/>
          <w:sz w:val="24"/>
          <w:szCs w:val="24"/>
        </w:rPr>
        <w:t xml:space="preserve">) и формирователя длительности и пауз (ФДП), преобразуется (в зависимости от установленного рода работы) в прерывистый синусоидально-модулированный сигнал с линейным нарастанием и спадом амплитуды. ФДП формирует последовательность импульсов, длительность которых всегда относится к паузе как 2:3. </w:t>
      </w:r>
      <w:r w:rsidRPr="00B60AC1">
        <w:rPr>
          <w:rFonts w:ascii="Times New Roman" w:hAnsi="Times New Roman"/>
          <w:b/>
          <w:i/>
          <w:spacing w:val="-2"/>
          <w:sz w:val="24"/>
          <w:szCs w:val="24"/>
          <w:shd w:val="clear" w:color="auto" w:fill="E7E6E6" w:themeFill="background2"/>
        </w:rPr>
        <w:t xml:space="preserve">В аппарате «Амплипульс-5» длительности импульса и паузы могут принимать одно из трех фиксированных значений: </w:t>
      </w:r>
      <w:r w:rsidRPr="00B60AC1">
        <w:rPr>
          <w:rFonts w:ascii="Times New Roman" w:hAnsi="Times New Roman"/>
          <w:b/>
          <w:i/>
          <w:spacing w:val="-2"/>
          <w:sz w:val="24"/>
          <w:szCs w:val="24"/>
          <w:shd w:val="clear" w:color="auto" w:fill="E7E6E6" w:themeFill="background2"/>
          <w:lang w:val="en-US"/>
        </w:rPr>
        <w:t>t</w:t>
      </w:r>
      <w:r w:rsidRPr="00B60AC1">
        <w:rPr>
          <w:rFonts w:ascii="Times New Roman" w:hAnsi="Times New Roman"/>
          <w:b/>
          <w:i/>
          <w:spacing w:val="-2"/>
          <w:sz w:val="24"/>
          <w:szCs w:val="24"/>
          <w:shd w:val="clear" w:color="auto" w:fill="E7E6E6" w:themeFill="background2"/>
          <w:vertAlign w:val="subscript"/>
        </w:rPr>
        <w:t>1</w:t>
      </w:r>
      <w:r w:rsidRPr="00B60AC1">
        <w:rPr>
          <w:rFonts w:ascii="Times New Roman" w:hAnsi="Times New Roman"/>
          <w:b/>
          <w:i/>
          <w:spacing w:val="-2"/>
          <w:sz w:val="24"/>
          <w:szCs w:val="24"/>
          <w:shd w:val="clear" w:color="auto" w:fill="E7E6E6" w:themeFill="background2"/>
        </w:rPr>
        <w:t xml:space="preserve">= 1...1,5 с, </w:t>
      </w:r>
      <w:r w:rsidRPr="00B60AC1">
        <w:rPr>
          <w:rFonts w:ascii="Times New Roman" w:hAnsi="Times New Roman"/>
          <w:b/>
          <w:i/>
          <w:spacing w:val="-2"/>
          <w:sz w:val="24"/>
          <w:szCs w:val="24"/>
          <w:shd w:val="clear" w:color="auto" w:fill="E7E6E6" w:themeFill="background2"/>
          <w:lang w:val="en-US"/>
        </w:rPr>
        <w:t>t</w:t>
      </w:r>
      <w:r w:rsidRPr="00B60AC1">
        <w:rPr>
          <w:rFonts w:ascii="Times New Roman" w:hAnsi="Times New Roman"/>
          <w:b/>
          <w:i/>
          <w:spacing w:val="-2"/>
          <w:sz w:val="24"/>
          <w:szCs w:val="24"/>
          <w:shd w:val="clear" w:color="auto" w:fill="E7E6E6" w:themeFill="background2"/>
          <w:vertAlign w:val="subscript"/>
        </w:rPr>
        <w:t>2</w:t>
      </w:r>
      <w:r w:rsidRPr="00B60AC1">
        <w:rPr>
          <w:rFonts w:ascii="Times New Roman" w:hAnsi="Times New Roman"/>
          <w:b/>
          <w:i/>
          <w:spacing w:val="-2"/>
          <w:sz w:val="24"/>
          <w:szCs w:val="24"/>
          <w:shd w:val="clear" w:color="auto" w:fill="E7E6E6" w:themeFill="background2"/>
        </w:rPr>
        <w:t xml:space="preserve">= 2...3 с, </w:t>
      </w:r>
      <w:r w:rsidRPr="00B60AC1">
        <w:rPr>
          <w:rFonts w:ascii="Times New Roman" w:hAnsi="Times New Roman"/>
          <w:b/>
          <w:i/>
          <w:spacing w:val="-2"/>
          <w:sz w:val="24"/>
          <w:szCs w:val="24"/>
          <w:shd w:val="clear" w:color="auto" w:fill="E7E6E6" w:themeFill="background2"/>
          <w:lang w:val="en-US"/>
        </w:rPr>
        <w:t>t</w:t>
      </w:r>
      <w:r w:rsidRPr="00B60AC1">
        <w:rPr>
          <w:rFonts w:ascii="Times New Roman" w:hAnsi="Times New Roman"/>
          <w:b/>
          <w:i/>
          <w:spacing w:val="-2"/>
          <w:sz w:val="24"/>
          <w:szCs w:val="24"/>
          <w:shd w:val="clear" w:color="auto" w:fill="E7E6E6" w:themeFill="background2"/>
          <w:vertAlign w:val="subscript"/>
        </w:rPr>
        <w:t>3</w:t>
      </w:r>
      <w:r w:rsidRPr="00B60AC1">
        <w:rPr>
          <w:rFonts w:ascii="Times New Roman" w:hAnsi="Times New Roman"/>
          <w:b/>
          <w:i/>
          <w:spacing w:val="-2"/>
          <w:sz w:val="24"/>
          <w:szCs w:val="24"/>
          <w:shd w:val="clear" w:color="auto" w:fill="E7E6E6" w:themeFill="background2"/>
        </w:rPr>
        <w:t>= 3...6 с.</w:t>
      </w:r>
      <w:r w:rsidRPr="00B60AC1">
        <w:rPr>
          <w:rFonts w:ascii="Times New Roman" w:hAnsi="Times New Roman"/>
          <w:spacing w:val="-2"/>
          <w:sz w:val="24"/>
          <w:szCs w:val="24"/>
        </w:rPr>
        <w:t xml:space="preserve"> Сигнал на выходе ФСНС является полным сигналом, обеспечивающим все виды воздействий аппарата. Выходной сигнал формирователя скорости нарастания и спада усиливается усилителем мощности (УМ) и через коммутатор режимов (</w:t>
      </w:r>
      <w:proofErr w:type="spellStart"/>
      <w:r w:rsidRPr="00B60AC1">
        <w:rPr>
          <w:rFonts w:ascii="Times New Roman" w:hAnsi="Times New Roman"/>
          <w:spacing w:val="-2"/>
          <w:sz w:val="24"/>
          <w:szCs w:val="24"/>
        </w:rPr>
        <w:t>КмР</w:t>
      </w:r>
      <w:proofErr w:type="spellEnd"/>
      <w:r w:rsidRPr="00B60AC1">
        <w:rPr>
          <w:rFonts w:ascii="Times New Roman" w:hAnsi="Times New Roman"/>
          <w:spacing w:val="-2"/>
          <w:sz w:val="24"/>
          <w:szCs w:val="24"/>
        </w:rPr>
        <w:t xml:space="preserve">) поступает к электродам. Ток пациента измеряется цифровым измерителем тока (ЦИТ). Процедурный таймер (ПТ) производит отсчет времени от начала процедуры, а по истечении </w:t>
      </w:r>
      <w:r w:rsidRPr="00B60AC1">
        <w:rPr>
          <w:rFonts w:ascii="Times New Roman" w:hAnsi="Times New Roman"/>
          <w:spacing w:val="-2"/>
          <w:sz w:val="24"/>
          <w:szCs w:val="24"/>
        </w:rPr>
        <w:lastRenderedPageBreak/>
        <w:t>времени процедуры выдает звуковой сигнал и автоматически выключает ток пациента.</w:t>
      </w:r>
    </w:p>
    <w:p w14:paraId="24D3B116" w14:textId="77777777" w:rsidR="0096082B" w:rsidRPr="00B60AC1" w:rsidRDefault="0096082B" w:rsidP="00B60AC1">
      <w:pPr>
        <w:tabs>
          <w:tab w:val="left" w:pos="9300"/>
        </w:tabs>
        <w:spacing w:after="0" w:line="216" w:lineRule="auto"/>
        <w:ind w:firstLine="709"/>
        <w:jc w:val="both"/>
        <w:rPr>
          <w:rFonts w:ascii="Times New Roman" w:hAnsi="Times New Roman"/>
          <w:sz w:val="24"/>
          <w:szCs w:val="24"/>
        </w:rPr>
      </w:pPr>
      <w:r w:rsidRPr="00B60AC1">
        <w:rPr>
          <w:rFonts w:ascii="Times New Roman" w:hAnsi="Times New Roman"/>
          <w:sz w:val="24"/>
          <w:szCs w:val="24"/>
        </w:rPr>
        <w:t xml:space="preserve">Аппаратура для </w:t>
      </w:r>
      <w:r w:rsidRPr="00B60AC1">
        <w:rPr>
          <w:rFonts w:ascii="Times New Roman" w:hAnsi="Times New Roman"/>
          <w:b/>
          <w:i/>
          <w:sz w:val="24"/>
          <w:szCs w:val="24"/>
        </w:rPr>
        <w:t>дарсонвализации</w:t>
      </w:r>
      <w:r w:rsidRPr="00B60AC1">
        <w:rPr>
          <w:rFonts w:ascii="Times New Roman" w:hAnsi="Times New Roman"/>
          <w:sz w:val="24"/>
          <w:szCs w:val="24"/>
        </w:rPr>
        <w:t xml:space="preserve"> и </w:t>
      </w:r>
      <w:proofErr w:type="spellStart"/>
      <w:r w:rsidRPr="00B60AC1">
        <w:rPr>
          <w:rFonts w:ascii="Times New Roman" w:hAnsi="Times New Roman"/>
          <w:b/>
          <w:i/>
          <w:sz w:val="24"/>
          <w:szCs w:val="24"/>
        </w:rPr>
        <w:t>ультратонтерапии</w:t>
      </w:r>
      <w:proofErr w:type="spellEnd"/>
      <w:r w:rsidRPr="00B60AC1">
        <w:rPr>
          <w:rFonts w:ascii="Times New Roman" w:hAnsi="Times New Roman"/>
          <w:sz w:val="24"/>
          <w:szCs w:val="24"/>
        </w:rPr>
        <w:t xml:space="preserve"> </w:t>
      </w:r>
      <w:r w:rsidRPr="00B60AC1">
        <w:rPr>
          <w:rFonts w:ascii="Times New Roman" w:hAnsi="Times New Roman"/>
          <w:sz w:val="24"/>
          <w:szCs w:val="24"/>
          <w:shd w:val="clear" w:color="auto" w:fill="E7E6E6" w:themeFill="background2"/>
        </w:rPr>
        <w:t xml:space="preserve">воздействует на пациентов </w:t>
      </w:r>
      <w:r w:rsidRPr="00B60AC1">
        <w:rPr>
          <w:rFonts w:ascii="Times New Roman" w:hAnsi="Times New Roman"/>
          <w:b/>
          <w:sz w:val="24"/>
          <w:szCs w:val="24"/>
          <w:shd w:val="clear" w:color="auto" w:fill="E7E6E6" w:themeFill="background2"/>
        </w:rPr>
        <w:t xml:space="preserve">высоковольтным напряжением (до 20 </w:t>
      </w:r>
      <w:proofErr w:type="spellStart"/>
      <w:r w:rsidRPr="00B60AC1">
        <w:rPr>
          <w:rFonts w:ascii="Times New Roman" w:hAnsi="Times New Roman"/>
          <w:b/>
          <w:sz w:val="24"/>
          <w:szCs w:val="24"/>
          <w:shd w:val="clear" w:color="auto" w:fill="E7E6E6" w:themeFill="background2"/>
        </w:rPr>
        <w:t>кВ</w:t>
      </w:r>
      <w:proofErr w:type="spellEnd"/>
      <w:r w:rsidRPr="00B60AC1">
        <w:rPr>
          <w:rFonts w:ascii="Times New Roman" w:hAnsi="Times New Roman"/>
          <w:b/>
          <w:sz w:val="24"/>
          <w:szCs w:val="24"/>
          <w:shd w:val="clear" w:color="auto" w:fill="E7E6E6" w:themeFill="background2"/>
        </w:rPr>
        <w:t>)</w:t>
      </w:r>
      <w:r w:rsidRPr="00B60AC1">
        <w:rPr>
          <w:rFonts w:ascii="Times New Roman" w:hAnsi="Times New Roman"/>
          <w:sz w:val="24"/>
          <w:szCs w:val="24"/>
          <w:shd w:val="clear" w:color="auto" w:fill="E7E6E6" w:themeFill="background2"/>
        </w:rPr>
        <w:t xml:space="preserve">. При </w:t>
      </w:r>
      <w:r w:rsidRPr="00B60AC1">
        <w:rPr>
          <w:rFonts w:ascii="Times New Roman" w:hAnsi="Times New Roman"/>
          <w:b/>
          <w:sz w:val="24"/>
          <w:szCs w:val="24"/>
          <w:shd w:val="clear" w:color="auto" w:fill="E7E6E6" w:themeFill="background2"/>
        </w:rPr>
        <w:t>дарсонвализации</w:t>
      </w:r>
      <w:r w:rsidRPr="00B60AC1">
        <w:rPr>
          <w:rFonts w:ascii="Times New Roman" w:hAnsi="Times New Roman"/>
          <w:sz w:val="24"/>
          <w:szCs w:val="24"/>
          <w:shd w:val="clear" w:color="auto" w:fill="E7E6E6" w:themeFill="background2"/>
        </w:rPr>
        <w:t xml:space="preserve"> на организм </w:t>
      </w:r>
      <w:r w:rsidRPr="00B60AC1">
        <w:rPr>
          <w:rFonts w:ascii="Times New Roman" w:hAnsi="Times New Roman"/>
          <w:b/>
          <w:sz w:val="24"/>
          <w:szCs w:val="24"/>
          <w:shd w:val="clear" w:color="auto" w:fill="E7E6E6" w:themeFill="background2"/>
        </w:rPr>
        <w:t>воздействуют малым током (0‚02 мА)</w:t>
      </w:r>
      <w:r w:rsidRPr="00B60AC1">
        <w:rPr>
          <w:rFonts w:ascii="Times New Roman" w:hAnsi="Times New Roman"/>
          <w:sz w:val="24"/>
          <w:szCs w:val="24"/>
          <w:shd w:val="clear" w:color="auto" w:fill="E7E6E6" w:themeFill="background2"/>
        </w:rPr>
        <w:t xml:space="preserve"> </w:t>
      </w:r>
      <w:r w:rsidRPr="00B60AC1">
        <w:rPr>
          <w:rFonts w:ascii="Times New Roman" w:hAnsi="Times New Roman"/>
          <w:b/>
          <w:sz w:val="24"/>
          <w:szCs w:val="24"/>
          <w:shd w:val="clear" w:color="auto" w:fill="E7E6E6" w:themeFill="background2"/>
        </w:rPr>
        <w:t xml:space="preserve">напряжением 20 </w:t>
      </w:r>
      <w:proofErr w:type="spellStart"/>
      <w:r w:rsidRPr="00B60AC1">
        <w:rPr>
          <w:rFonts w:ascii="Times New Roman" w:hAnsi="Times New Roman"/>
          <w:b/>
          <w:sz w:val="24"/>
          <w:szCs w:val="24"/>
          <w:shd w:val="clear" w:color="auto" w:fill="E7E6E6" w:themeFill="background2"/>
        </w:rPr>
        <w:t>кВ</w:t>
      </w:r>
      <w:proofErr w:type="spellEnd"/>
      <w:r w:rsidRPr="00B60AC1">
        <w:rPr>
          <w:rFonts w:ascii="Times New Roman" w:hAnsi="Times New Roman"/>
          <w:b/>
          <w:sz w:val="24"/>
          <w:szCs w:val="24"/>
          <w:shd w:val="clear" w:color="auto" w:fill="E7E6E6" w:themeFill="background2"/>
        </w:rPr>
        <w:t xml:space="preserve"> высокой частоты (110 кГц)</w:t>
      </w:r>
      <w:r w:rsidRPr="00B60AC1">
        <w:rPr>
          <w:rFonts w:ascii="Times New Roman" w:hAnsi="Times New Roman"/>
          <w:sz w:val="24"/>
          <w:szCs w:val="24"/>
          <w:shd w:val="clear" w:color="auto" w:fill="E7E6E6" w:themeFill="background2"/>
        </w:rPr>
        <w:t xml:space="preserve"> через газовый промежуток между электродом и кожным покровом</w:t>
      </w:r>
      <w:r w:rsidRPr="00B60AC1">
        <w:rPr>
          <w:rFonts w:ascii="Times New Roman" w:hAnsi="Times New Roman"/>
          <w:sz w:val="24"/>
          <w:szCs w:val="24"/>
        </w:rPr>
        <w:t xml:space="preserve">. При </w:t>
      </w:r>
      <w:proofErr w:type="spellStart"/>
      <w:r w:rsidRPr="00B60AC1">
        <w:rPr>
          <w:rFonts w:ascii="Times New Roman" w:hAnsi="Times New Roman"/>
          <w:sz w:val="24"/>
          <w:szCs w:val="24"/>
        </w:rPr>
        <w:t>ультратонтерапии</w:t>
      </w:r>
      <w:proofErr w:type="spellEnd"/>
      <w:r w:rsidRPr="00B60AC1">
        <w:rPr>
          <w:rFonts w:ascii="Times New Roman" w:hAnsi="Times New Roman"/>
          <w:sz w:val="24"/>
          <w:szCs w:val="24"/>
        </w:rPr>
        <w:t xml:space="preserve"> воздействие осуществляется электрическим током с напряжением 3-5кВ при частоте 22кГц.</w:t>
      </w:r>
    </w:p>
    <w:p w14:paraId="683D6558" w14:textId="77777777" w:rsidR="0096082B" w:rsidRPr="00B60AC1" w:rsidRDefault="0096082B" w:rsidP="00B60AC1">
      <w:pPr>
        <w:tabs>
          <w:tab w:val="left" w:pos="9300"/>
        </w:tabs>
        <w:spacing w:after="0" w:line="216" w:lineRule="auto"/>
        <w:ind w:firstLine="709"/>
        <w:jc w:val="both"/>
        <w:rPr>
          <w:rFonts w:ascii="Times New Roman" w:hAnsi="Times New Roman"/>
          <w:sz w:val="24"/>
          <w:szCs w:val="24"/>
        </w:rPr>
      </w:pPr>
    </w:p>
    <w:p w14:paraId="1665BE55" w14:textId="77777777" w:rsidR="0096082B" w:rsidRPr="00B60AC1" w:rsidRDefault="0096082B" w:rsidP="00B60AC1">
      <w:pPr>
        <w:tabs>
          <w:tab w:val="left" w:pos="9300"/>
        </w:tabs>
        <w:spacing w:after="0" w:line="216" w:lineRule="auto"/>
        <w:jc w:val="both"/>
        <w:rPr>
          <w:rFonts w:ascii="Times New Roman" w:hAnsi="Times New Roman"/>
          <w:sz w:val="24"/>
          <w:szCs w:val="24"/>
        </w:rPr>
      </w:pPr>
      <w:r w:rsidRPr="00B60AC1">
        <w:rPr>
          <w:rFonts w:ascii="Times New Roman" w:hAnsi="Times New Roman"/>
          <w:noProof/>
          <w:sz w:val="24"/>
          <w:szCs w:val="24"/>
          <w:lang w:eastAsia="ru-RU"/>
        </w:rPr>
        <w:drawing>
          <wp:inline distT="0" distB="0" distL="0" distR="0" wp14:anchorId="24808A48" wp14:editId="7245B090">
            <wp:extent cx="2865120" cy="1598295"/>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8">
                      <a:lum contrast="18000"/>
                      <a:extLst>
                        <a:ext uri="{28A0092B-C50C-407E-A947-70E740481C1C}">
                          <a14:useLocalDpi xmlns:a14="http://schemas.microsoft.com/office/drawing/2010/main" val="0"/>
                        </a:ext>
                      </a:extLst>
                    </a:blip>
                    <a:srcRect l="4852" t="12682" r="8157" b="50456"/>
                    <a:stretch>
                      <a:fillRect/>
                    </a:stretch>
                  </pic:blipFill>
                  <pic:spPr bwMode="auto">
                    <a:xfrm>
                      <a:off x="0" y="0"/>
                      <a:ext cx="2865120" cy="1598295"/>
                    </a:xfrm>
                    <a:prstGeom prst="rect">
                      <a:avLst/>
                    </a:prstGeom>
                    <a:noFill/>
                    <a:ln>
                      <a:noFill/>
                    </a:ln>
                  </pic:spPr>
                </pic:pic>
              </a:graphicData>
            </a:graphic>
          </wp:inline>
        </w:drawing>
      </w:r>
      <w:r w:rsidRPr="00B60AC1">
        <w:rPr>
          <w:rFonts w:ascii="Times New Roman" w:hAnsi="Times New Roman"/>
          <w:sz w:val="24"/>
          <w:szCs w:val="24"/>
        </w:rPr>
        <w:t xml:space="preserve"> </w:t>
      </w:r>
      <w:r w:rsidRPr="00B60AC1">
        <w:rPr>
          <w:rFonts w:ascii="Times New Roman" w:hAnsi="Times New Roman"/>
          <w:noProof/>
          <w:sz w:val="24"/>
          <w:szCs w:val="24"/>
          <w:lang w:eastAsia="ru-RU"/>
        </w:rPr>
        <w:drawing>
          <wp:inline distT="0" distB="0" distL="0" distR="0" wp14:anchorId="76937E4B" wp14:editId="1360F85D">
            <wp:extent cx="1828800" cy="1595755"/>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595755"/>
                    </a:xfrm>
                    <a:prstGeom prst="rect">
                      <a:avLst/>
                    </a:prstGeom>
                    <a:noFill/>
                    <a:ln>
                      <a:noFill/>
                    </a:ln>
                  </pic:spPr>
                </pic:pic>
              </a:graphicData>
            </a:graphic>
          </wp:inline>
        </w:drawing>
      </w:r>
    </w:p>
    <w:p w14:paraId="584382CB" w14:textId="77777777" w:rsidR="0096082B" w:rsidRPr="00B60AC1" w:rsidRDefault="0096082B" w:rsidP="00B60AC1">
      <w:pPr>
        <w:tabs>
          <w:tab w:val="left" w:pos="9300"/>
        </w:tabs>
        <w:spacing w:after="0" w:line="216" w:lineRule="auto"/>
        <w:jc w:val="center"/>
        <w:rPr>
          <w:rFonts w:ascii="Times New Roman" w:hAnsi="Times New Roman"/>
          <w:i/>
          <w:sz w:val="24"/>
          <w:szCs w:val="24"/>
        </w:rPr>
      </w:pPr>
      <w:r w:rsidRPr="00B60AC1">
        <w:rPr>
          <w:rFonts w:ascii="Times New Roman" w:hAnsi="Times New Roman"/>
          <w:i/>
          <w:sz w:val="24"/>
          <w:szCs w:val="24"/>
        </w:rPr>
        <w:t xml:space="preserve">Структурная схема аппарата "Искра-1": </w:t>
      </w:r>
      <w:r w:rsidRPr="00B60AC1">
        <w:rPr>
          <w:rFonts w:ascii="Times New Roman" w:hAnsi="Times New Roman"/>
          <w:i/>
          <w:sz w:val="24"/>
          <w:szCs w:val="24"/>
          <w:lang w:val="en-US"/>
        </w:rPr>
        <w:t>Uzi</w:t>
      </w:r>
      <w:r w:rsidRPr="00B60AC1">
        <w:rPr>
          <w:rFonts w:ascii="Times New Roman" w:hAnsi="Times New Roman"/>
          <w:i/>
          <w:sz w:val="24"/>
          <w:szCs w:val="24"/>
        </w:rPr>
        <w:t xml:space="preserve">- высоковольтный выпрямитель; </w:t>
      </w:r>
      <w:r w:rsidRPr="00B60AC1">
        <w:rPr>
          <w:rFonts w:ascii="Times New Roman" w:hAnsi="Times New Roman"/>
          <w:i/>
          <w:sz w:val="24"/>
          <w:szCs w:val="24"/>
          <w:lang w:val="en-US"/>
        </w:rPr>
        <w:t>WT</w:t>
      </w:r>
      <w:r w:rsidRPr="00B60AC1">
        <w:rPr>
          <w:rFonts w:ascii="Times New Roman" w:hAnsi="Times New Roman"/>
          <w:i/>
          <w:sz w:val="24"/>
          <w:szCs w:val="24"/>
        </w:rPr>
        <w:t xml:space="preserve">- </w:t>
      </w:r>
      <w:proofErr w:type="spellStart"/>
      <w:r w:rsidRPr="00B60AC1">
        <w:rPr>
          <w:rFonts w:ascii="Times New Roman" w:hAnsi="Times New Roman"/>
          <w:i/>
          <w:sz w:val="24"/>
          <w:szCs w:val="24"/>
        </w:rPr>
        <w:t>фазовращатель</w:t>
      </w:r>
      <w:proofErr w:type="spellEnd"/>
      <w:r w:rsidRPr="00B60AC1">
        <w:rPr>
          <w:rFonts w:ascii="Times New Roman" w:hAnsi="Times New Roman"/>
          <w:i/>
          <w:sz w:val="24"/>
          <w:szCs w:val="24"/>
        </w:rPr>
        <w:t xml:space="preserve">; </w:t>
      </w:r>
      <w:r w:rsidRPr="00B60AC1">
        <w:rPr>
          <w:rFonts w:ascii="Times New Roman" w:hAnsi="Times New Roman"/>
          <w:i/>
          <w:sz w:val="24"/>
          <w:szCs w:val="24"/>
          <w:lang w:val="en-US"/>
        </w:rPr>
        <w:t>Tr</w:t>
      </w:r>
      <w:r w:rsidRPr="00B60AC1">
        <w:rPr>
          <w:rFonts w:ascii="Times New Roman" w:hAnsi="Times New Roman"/>
          <w:i/>
          <w:sz w:val="24"/>
          <w:szCs w:val="24"/>
        </w:rPr>
        <w:t xml:space="preserve">- триггер;  ДЦ- дифференцирующая цепочка; </w:t>
      </w:r>
      <w:r w:rsidRPr="00B60AC1">
        <w:rPr>
          <w:rFonts w:ascii="Times New Roman" w:hAnsi="Times New Roman"/>
          <w:i/>
          <w:sz w:val="24"/>
          <w:szCs w:val="24"/>
          <w:lang w:val="en-US"/>
        </w:rPr>
        <w:t>UB</w:t>
      </w:r>
      <w:r w:rsidRPr="00B60AC1">
        <w:rPr>
          <w:rFonts w:ascii="Times New Roman" w:hAnsi="Times New Roman"/>
          <w:i/>
          <w:sz w:val="24"/>
          <w:szCs w:val="24"/>
        </w:rPr>
        <w:t xml:space="preserve">- модулятор; </w:t>
      </w:r>
      <w:r w:rsidRPr="00B60AC1">
        <w:rPr>
          <w:rFonts w:ascii="Times New Roman" w:hAnsi="Times New Roman"/>
          <w:i/>
          <w:sz w:val="24"/>
          <w:szCs w:val="24"/>
          <w:lang w:val="en-US"/>
        </w:rPr>
        <w:t>G</w:t>
      </w:r>
      <w:r w:rsidRPr="00B60AC1">
        <w:rPr>
          <w:rFonts w:ascii="Times New Roman" w:hAnsi="Times New Roman"/>
          <w:i/>
          <w:sz w:val="24"/>
          <w:szCs w:val="24"/>
        </w:rPr>
        <w:t>- высокочастотный генератор</w:t>
      </w:r>
    </w:p>
    <w:p w14:paraId="30FD7D43" w14:textId="77777777" w:rsidR="0096082B" w:rsidRPr="00B60AC1" w:rsidRDefault="0096082B" w:rsidP="00B60AC1">
      <w:pPr>
        <w:tabs>
          <w:tab w:val="left" w:pos="9300"/>
        </w:tabs>
        <w:spacing w:after="0" w:line="216" w:lineRule="auto"/>
        <w:jc w:val="center"/>
        <w:rPr>
          <w:rFonts w:ascii="Times New Roman" w:hAnsi="Times New Roman"/>
          <w:i/>
          <w:sz w:val="24"/>
          <w:szCs w:val="24"/>
        </w:rPr>
      </w:pPr>
    </w:p>
    <w:p w14:paraId="07BB532D" w14:textId="77777777" w:rsidR="0096082B" w:rsidRPr="00B60AC1" w:rsidRDefault="0096082B" w:rsidP="00B60AC1">
      <w:pPr>
        <w:tabs>
          <w:tab w:val="left" w:pos="9300"/>
        </w:tabs>
        <w:spacing w:after="0" w:line="216" w:lineRule="auto"/>
        <w:ind w:firstLine="709"/>
        <w:jc w:val="both"/>
        <w:rPr>
          <w:rFonts w:ascii="Times New Roman" w:hAnsi="Times New Roman"/>
          <w:spacing w:val="-8"/>
          <w:sz w:val="24"/>
          <w:szCs w:val="24"/>
        </w:rPr>
      </w:pPr>
      <w:r w:rsidRPr="00B60AC1">
        <w:rPr>
          <w:rFonts w:ascii="Times New Roman" w:hAnsi="Times New Roman"/>
          <w:spacing w:val="-8"/>
          <w:sz w:val="24"/>
          <w:szCs w:val="24"/>
          <w:shd w:val="clear" w:color="auto" w:fill="E7E6E6" w:themeFill="background2"/>
        </w:rPr>
        <w:t>Аппарат представляет собой генератор ВЧ импульсно-модулированных колебаний, имеющих колоколообразную форму огибающей. Импульсы следуют с частотой сети, что обеспечивает снижение радиопомех. Питание аппарата осуществляется от сети переменного тока промышленной частоты через трансформатор Т1. Все элементы схемы выполнены на электронных лампах. Питание триггера, ждущего мультивибратора и модулятора осуществляется от первого выпрямителя (</w:t>
      </w:r>
      <w:proofErr w:type="spellStart"/>
      <w:r w:rsidRPr="00B60AC1">
        <w:rPr>
          <w:rFonts w:ascii="Times New Roman" w:hAnsi="Times New Roman"/>
          <w:i/>
          <w:spacing w:val="-8"/>
          <w:sz w:val="24"/>
          <w:szCs w:val="24"/>
          <w:shd w:val="clear" w:color="auto" w:fill="E7E6E6" w:themeFill="background2"/>
          <w:lang w:val="en-US"/>
        </w:rPr>
        <w:t>Uz</w:t>
      </w:r>
      <w:proofErr w:type="spellEnd"/>
      <w:r w:rsidRPr="00B60AC1">
        <w:rPr>
          <w:rFonts w:ascii="Times New Roman" w:hAnsi="Times New Roman"/>
          <w:i/>
          <w:spacing w:val="-8"/>
          <w:sz w:val="24"/>
          <w:szCs w:val="24"/>
          <w:shd w:val="clear" w:color="auto" w:fill="E7E6E6" w:themeFill="background2"/>
        </w:rPr>
        <w:t>1</w:t>
      </w:r>
      <w:r w:rsidRPr="00B60AC1">
        <w:rPr>
          <w:rFonts w:ascii="Times New Roman" w:hAnsi="Times New Roman"/>
          <w:spacing w:val="-8"/>
          <w:sz w:val="24"/>
          <w:szCs w:val="24"/>
          <w:shd w:val="clear" w:color="auto" w:fill="E7E6E6" w:themeFill="background2"/>
        </w:rPr>
        <w:t>). Питание генератора обеспечивается высоковольтным выпрямителем (</w:t>
      </w:r>
      <w:proofErr w:type="spellStart"/>
      <w:r w:rsidRPr="00B60AC1">
        <w:rPr>
          <w:rFonts w:ascii="Times New Roman" w:hAnsi="Times New Roman"/>
          <w:i/>
          <w:spacing w:val="-8"/>
          <w:sz w:val="24"/>
          <w:szCs w:val="24"/>
          <w:shd w:val="clear" w:color="auto" w:fill="E7E6E6" w:themeFill="background2"/>
          <w:lang w:val="en-US"/>
        </w:rPr>
        <w:t>Uz</w:t>
      </w:r>
      <w:proofErr w:type="spellEnd"/>
      <w:r w:rsidRPr="00B60AC1">
        <w:rPr>
          <w:rFonts w:ascii="Times New Roman" w:hAnsi="Times New Roman"/>
          <w:i/>
          <w:spacing w:val="-8"/>
          <w:sz w:val="24"/>
          <w:szCs w:val="24"/>
          <w:shd w:val="clear" w:color="auto" w:fill="E7E6E6" w:themeFill="background2"/>
        </w:rPr>
        <w:t>2</w:t>
      </w:r>
      <w:r w:rsidRPr="00B60AC1">
        <w:rPr>
          <w:rFonts w:ascii="Times New Roman" w:hAnsi="Times New Roman"/>
          <w:spacing w:val="-8"/>
          <w:sz w:val="24"/>
          <w:szCs w:val="24"/>
          <w:shd w:val="clear" w:color="auto" w:fill="E7E6E6" w:themeFill="background2"/>
        </w:rPr>
        <w:t xml:space="preserve">). </w:t>
      </w:r>
      <w:r w:rsidRPr="00B60AC1">
        <w:rPr>
          <w:rFonts w:ascii="Times New Roman" w:hAnsi="Times New Roman"/>
          <w:i/>
          <w:spacing w:val="-8"/>
          <w:sz w:val="24"/>
          <w:szCs w:val="24"/>
          <w:shd w:val="clear" w:color="auto" w:fill="E7E6E6" w:themeFill="background2"/>
        </w:rPr>
        <w:t>Наиболее специфичным узлом аппарата является генератор</w:t>
      </w:r>
      <w:r w:rsidRPr="00B60AC1">
        <w:rPr>
          <w:rFonts w:ascii="Times New Roman" w:hAnsi="Times New Roman"/>
          <w:i/>
          <w:spacing w:val="-8"/>
          <w:sz w:val="24"/>
          <w:szCs w:val="24"/>
        </w:rPr>
        <w:t xml:space="preserve">. </w:t>
      </w:r>
    </w:p>
    <w:p w14:paraId="3872A50A" w14:textId="77777777" w:rsidR="0096082B" w:rsidRPr="00B60AC1" w:rsidRDefault="0096082B" w:rsidP="00B60AC1">
      <w:pPr>
        <w:tabs>
          <w:tab w:val="left" w:pos="9300"/>
        </w:tabs>
        <w:spacing w:after="0" w:line="216" w:lineRule="auto"/>
        <w:ind w:firstLine="709"/>
        <w:jc w:val="both"/>
        <w:rPr>
          <w:rFonts w:ascii="Times New Roman" w:hAnsi="Times New Roman"/>
          <w:spacing w:val="-14"/>
          <w:sz w:val="24"/>
          <w:szCs w:val="24"/>
        </w:rPr>
      </w:pPr>
      <w:r w:rsidRPr="00B60AC1">
        <w:rPr>
          <w:rFonts w:ascii="Times New Roman" w:hAnsi="Times New Roman"/>
          <w:spacing w:val="-14"/>
          <w:sz w:val="24"/>
          <w:szCs w:val="24"/>
        </w:rPr>
        <w:t xml:space="preserve">Для проведения </w:t>
      </w:r>
      <w:proofErr w:type="spellStart"/>
      <w:r w:rsidRPr="00B60AC1">
        <w:rPr>
          <w:rFonts w:ascii="Times New Roman" w:hAnsi="Times New Roman"/>
          <w:spacing w:val="-14"/>
          <w:sz w:val="24"/>
          <w:szCs w:val="24"/>
        </w:rPr>
        <w:t>ультратонтерапии</w:t>
      </w:r>
      <w:proofErr w:type="spellEnd"/>
      <w:r w:rsidRPr="00B60AC1">
        <w:rPr>
          <w:rFonts w:ascii="Times New Roman" w:hAnsi="Times New Roman"/>
          <w:spacing w:val="-14"/>
          <w:sz w:val="24"/>
          <w:szCs w:val="24"/>
        </w:rPr>
        <w:t xml:space="preserve"> используются </w:t>
      </w:r>
      <w:r w:rsidRPr="00B60AC1">
        <w:rPr>
          <w:rFonts w:ascii="Times New Roman" w:hAnsi="Times New Roman"/>
          <w:b/>
          <w:spacing w:val="-14"/>
          <w:sz w:val="24"/>
          <w:szCs w:val="24"/>
        </w:rPr>
        <w:t>аппараты "</w:t>
      </w:r>
      <w:proofErr w:type="spellStart"/>
      <w:r w:rsidRPr="00B60AC1">
        <w:rPr>
          <w:rFonts w:ascii="Times New Roman" w:hAnsi="Times New Roman"/>
          <w:b/>
          <w:spacing w:val="-14"/>
          <w:sz w:val="24"/>
          <w:szCs w:val="24"/>
        </w:rPr>
        <w:t>Ультратон</w:t>
      </w:r>
      <w:proofErr w:type="spellEnd"/>
      <w:r w:rsidRPr="00B60AC1">
        <w:rPr>
          <w:rFonts w:ascii="Times New Roman" w:hAnsi="Times New Roman"/>
          <w:b/>
          <w:spacing w:val="-14"/>
          <w:sz w:val="24"/>
          <w:szCs w:val="24"/>
        </w:rPr>
        <w:t xml:space="preserve"> ТНИ-10-1", "ТНИ-АМП".</w:t>
      </w:r>
      <w:r w:rsidRPr="00B60AC1">
        <w:rPr>
          <w:rFonts w:ascii="Times New Roman" w:hAnsi="Times New Roman"/>
          <w:spacing w:val="-14"/>
          <w:sz w:val="24"/>
          <w:szCs w:val="24"/>
        </w:rPr>
        <w:t xml:space="preserve"> </w:t>
      </w:r>
      <w:r w:rsidRPr="00B60AC1">
        <w:rPr>
          <w:rFonts w:ascii="Times New Roman" w:hAnsi="Times New Roman"/>
          <w:b/>
          <w:i/>
          <w:spacing w:val="-14"/>
          <w:sz w:val="24"/>
          <w:szCs w:val="24"/>
          <w:shd w:val="clear" w:color="auto" w:fill="E7E6E6" w:themeFill="background2"/>
        </w:rPr>
        <w:t xml:space="preserve">Отличительной особенностью аппаратуры для дарсонвализации и </w:t>
      </w:r>
      <w:proofErr w:type="spellStart"/>
      <w:r w:rsidRPr="00B60AC1">
        <w:rPr>
          <w:rFonts w:ascii="Times New Roman" w:hAnsi="Times New Roman"/>
          <w:b/>
          <w:i/>
          <w:spacing w:val="-14"/>
          <w:sz w:val="24"/>
          <w:szCs w:val="24"/>
          <w:shd w:val="clear" w:color="auto" w:fill="E7E6E6" w:themeFill="background2"/>
        </w:rPr>
        <w:t>ультратонтерапии</w:t>
      </w:r>
      <w:proofErr w:type="spellEnd"/>
      <w:r w:rsidRPr="00B60AC1">
        <w:rPr>
          <w:rFonts w:ascii="Times New Roman" w:hAnsi="Times New Roman"/>
          <w:b/>
          <w:i/>
          <w:spacing w:val="-14"/>
          <w:sz w:val="24"/>
          <w:szCs w:val="24"/>
          <w:shd w:val="clear" w:color="auto" w:fill="E7E6E6" w:themeFill="background2"/>
        </w:rPr>
        <w:t xml:space="preserve"> является наличие высоковольтных блоков, использующих повышающие ВЧ трансформаторы</w:t>
      </w:r>
      <w:r w:rsidRPr="00B60AC1">
        <w:rPr>
          <w:rFonts w:ascii="Times New Roman" w:hAnsi="Times New Roman"/>
          <w:spacing w:val="-14"/>
          <w:sz w:val="24"/>
          <w:szCs w:val="24"/>
        </w:rPr>
        <w:t>.</w:t>
      </w:r>
    </w:p>
    <w:p w14:paraId="0BACBA2F" w14:textId="684EFC7A" w:rsidR="006A4037" w:rsidRPr="00B60AC1" w:rsidRDefault="006A4037" w:rsidP="00B60AC1"/>
    <w:p w14:paraId="425D4463" w14:textId="7AA4EBE1" w:rsidR="000C312C" w:rsidRPr="00B60AC1" w:rsidRDefault="000C312C" w:rsidP="00B60AC1">
      <w:pPr>
        <w:ind w:firstLine="711"/>
        <w:rPr>
          <w:rFonts w:ascii="Times New Roman" w:hAnsi="Times New Roman"/>
          <w:sz w:val="24"/>
          <w:szCs w:val="24"/>
        </w:rPr>
      </w:pPr>
      <w:bookmarkStart w:id="0" w:name="page1"/>
      <w:bookmarkEnd w:id="0"/>
      <w:r w:rsidRPr="00B60AC1">
        <w:rPr>
          <w:rFonts w:ascii="Times New Roman" w:hAnsi="Times New Roman"/>
          <w:noProof/>
          <w:sz w:val="24"/>
          <w:szCs w:val="24"/>
          <w:lang w:eastAsia="ru-RU"/>
        </w:rPr>
        <w:drawing>
          <wp:anchor distT="0" distB="0" distL="114300" distR="114300" simplePos="0" relativeHeight="251663360" behindDoc="1" locked="0" layoutInCell="0" allowOverlap="1" wp14:anchorId="4BC30457" wp14:editId="7E0B4573">
            <wp:simplePos x="0" y="0"/>
            <wp:positionH relativeFrom="column">
              <wp:posOffset>4292097</wp:posOffset>
            </wp:positionH>
            <wp:positionV relativeFrom="paragraph">
              <wp:posOffset>1009716</wp:posOffset>
            </wp:positionV>
            <wp:extent cx="2552065" cy="1085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blip>
                    <a:srcRect/>
                    <a:stretch>
                      <a:fillRect/>
                    </a:stretch>
                  </pic:blipFill>
                  <pic:spPr bwMode="auto">
                    <a:xfrm>
                      <a:off x="0" y="0"/>
                      <a:ext cx="2552065" cy="1085850"/>
                    </a:xfrm>
                    <a:prstGeom prst="rect">
                      <a:avLst/>
                    </a:prstGeom>
                    <a:noFill/>
                  </pic:spPr>
                </pic:pic>
              </a:graphicData>
            </a:graphic>
          </wp:anchor>
        </w:drawing>
      </w:r>
      <w:r w:rsidRPr="00B60AC1">
        <w:rPr>
          <w:rFonts w:ascii="Times New Roman" w:eastAsia="Times New Roman" w:hAnsi="Times New Roman"/>
          <w:sz w:val="24"/>
          <w:szCs w:val="24"/>
        </w:rPr>
        <w:t xml:space="preserve">Для проведения процедур </w:t>
      </w:r>
      <w:proofErr w:type="spellStart"/>
      <w:r w:rsidRPr="00B60AC1">
        <w:rPr>
          <w:rFonts w:ascii="Times New Roman" w:eastAsia="Times New Roman" w:hAnsi="Times New Roman"/>
          <w:b/>
          <w:bCs/>
          <w:sz w:val="24"/>
          <w:szCs w:val="24"/>
        </w:rPr>
        <w:t>флюктуоризации</w:t>
      </w:r>
      <w:proofErr w:type="spellEnd"/>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воздействие токами, беспорядочно меняющимися по амплитуде и частоте в пределах 0,1...3 кГц</w:t>
      </w:r>
      <w:r w:rsidRPr="00B60AC1">
        <w:rPr>
          <w:rFonts w:ascii="Times New Roman" w:eastAsia="Times New Roman" w:hAnsi="Times New Roman"/>
          <w:sz w:val="24"/>
          <w:szCs w:val="24"/>
        </w:rPr>
        <w:t xml:space="preserve">) используются </w:t>
      </w:r>
      <w:r w:rsidRPr="00B60AC1">
        <w:rPr>
          <w:rFonts w:ascii="Times New Roman" w:eastAsia="Times New Roman" w:hAnsi="Times New Roman"/>
          <w:b/>
          <w:sz w:val="24"/>
          <w:szCs w:val="24"/>
        </w:rPr>
        <w:t xml:space="preserve">аппараты ФТ-20-05 (терапевтический) и ФС-100 </w:t>
      </w:r>
      <w:r w:rsidR="00254501" w:rsidRPr="00B60AC1">
        <w:rPr>
          <w:rFonts w:ascii="Times New Roman" w:hAnsi="Times New Roman"/>
          <w:b/>
          <w:noProof/>
          <w:sz w:val="24"/>
          <w:szCs w:val="24"/>
          <w:lang w:eastAsia="ru-RU"/>
        </w:rPr>
        <w:lastRenderedPageBreak/>
        <w:drawing>
          <wp:anchor distT="0" distB="0" distL="114300" distR="114300" simplePos="0" relativeHeight="251675648" behindDoc="1" locked="0" layoutInCell="0" allowOverlap="1" wp14:anchorId="2A6C5470" wp14:editId="532B8330">
            <wp:simplePos x="0" y="0"/>
            <wp:positionH relativeFrom="margin">
              <wp:posOffset>2058274</wp:posOffset>
            </wp:positionH>
            <wp:positionV relativeFrom="paragraph">
              <wp:posOffset>31560</wp:posOffset>
            </wp:positionV>
            <wp:extent cx="2552065" cy="1085850"/>
            <wp:effectExtent l="0" t="0" r="635" b="0"/>
            <wp:wrapThrough wrapText="bothSides">
              <wp:wrapPolygon edited="0">
                <wp:start x="0" y="0"/>
                <wp:lineTo x="0" y="21221"/>
                <wp:lineTo x="21444" y="21221"/>
                <wp:lineTo x="21444" y="0"/>
                <wp:lineTo x="0" y="0"/>
              </wp:wrapPolygon>
            </wp:wrapThrough>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blip>
                    <a:srcRect/>
                    <a:stretch>
                      <a:fillRect/>
                    </a:stretch>
                  </pic:blipFill>
                  <pic:spPr bwMode="auto">
                    <a:xfrm>
                      <a:off x="0" y="0"/>
                      <a:ext cx="2552065" cy="1085850"/>
                    </a:xfrm>
                    <a:prstGeom prst="rect">
                      <a:avLst/>
                    </a:prstGeom>
                    <a:noFill/>
                  </pic:spPr>
                </pic:pic>
              </a:graphicData>
            </a:graphic>
          </wp:anchor>
        </w:drawing>
      </w:r>
      <w:r w:rsidRPr="00B60AC1">
        <w:rPr>
          <w:rFonts w:ascii="Times New Roman" w:eastAsia="Times New Roman" w:hAnsi="Times New Roman"/>
          <w:b/>
          <w:sz w:val="24"/>
          <w:szCs w:val="24"/>
        </w:rPr>
        <w:t>(стоматологический).</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В этих аппаратах применяют три формы тока, которые при значительной силе вызывают аритмические сокращения мышц под электродами</w:t>
      </w:r>
      <w:r w:rsidRPr="00B60AC1">
        <w:rPr>
          <w:rFonts w:ascii="Times New Roman" w:eastAsia="Times New Roman" w:hAnsi="Times New Roman"/>
          <w:sz w:val="24"/>
          <w:szCs w:val="24"/>
        </w:rPr>
        <w:t xml:space="preserve">. </w:t>
      </w:r>
      <w:r w:rsidRPr="00B60AC1">
        <w:rPr>
          <w:rFonts w:ascii="Times New Roman" w:eastAsia="Times New Roman" w:hAnsi="Times New Roman"/>
          <w:i/>
          <w:sz w:val="24"/>
          <w:szCs w:val="24"/>
          <w:shd w:val="clear" w:color="auto" w:fill="E7E6E6" w:themeFill="background2"/>
        </w:rPr>
        <w:t>Третья форма тока используется для полярного воздействия и введения ионов лекарственных веществ, которое получило название</w:t>
      </w:r>
      <w:r w:rsidRPr="00B60AC1">
        <w:rPr>
          <w:rFonts w:ascii="Times New Roman" w:eastAsia="Times New Roman" w:hAnsi="Times New Roman"/>
          <w:sz w:val="24"/>
          <w:szCs w:val="24"/>
        </w:rPr>
        <w:t xml:space="preserve"> </w:t>
      </w:r>
      <w:proofErr w:type="spellStart"/>
      <w:r w:rsidRPr="00B60AC1">
        <w:rPr>
          <w:rFonts w:ascii="Times New Roman" w:eastAsia="Times New Roman" w:hAnsi="Times New Roman"/>
          <w:b/>
          <w:sz w:val="24"/>
          <w:szCs w:val="24"/>
        </w:rPr>
        <w:t>флюктуофореза</w:t>
      </w:r>
      <w:proofErr w:type="spellEnd"/>
      <w:r w:rsidRPr="00B60AC1">
        <w:rPr>
          <w:rFonts w:ascii="Times New Roman" w:eastAsia="Times New Roman" w:hAnsi="Times New Roman"/>
          <w:b/>
          <w:sz w:val="24"/>
          <w:szCs w:val="24"/>
        </w:rPr>
        <w:t>.</w:t>
      </w:r>
      <w:r w:rsidR="00254501" w:rsidRPr="00B60AC1">
        <w:rPr>
          <w:rFonts w:ascii="Times New Roman" w:hAnsi="Times New Roman"/>
          <w:noProof/>
          <w:sz w:val="24"/>
          <w:szCs w:val="24"/>
        </w:rPr>
        <w:t xml:space="preserve"> </w:t>
      </w:r>
    </w:p>
    <w:p w14:paraId="550BA39A" w14:textId="5607FE16" w:rsidR="000C312C" w:rsidRPr="00B60AC1" w:rsidRDefault="000C312C" w:rsidP="00B60AC1">
      <w:pPr>
        <w:tabs>
          <w:tab w:val="left" w:pos="1800"/>
          <w:tab w:val="left" w:pos="5100"/>
        </w:tabs>
        <w:spacing w:after="0"/>
        <w:rPr>
          <w:rFonts w:ascii="Times New Roman" w:hAnsi="Times New Roman"/>
          <w:sz w:val="24"/>
          <w:szCs w:val="24"/>
        </w:rPr>
      </w:pPr>
      <w:r w:rsidRPr="00B60AC1">
        <w:rPr>
          <w:rFonts w:ascii="Times New Roman" w:eastAsia="Times New Roman" w:hAnsi="Times New Roman"/>
          <w:sz w:val="24"/>
          <w:szCs w:val="24"/>
        </w:rPr>
        <w:t>Для</w:t>
      </w:r>
      <w:r w:rsidRPr="00B60AC1">
        <w:rPr>
          <w:rFonts w:ascii="Times New Roman" w:hAnsi="Times New Roman"/>
          <w:sz w:val="24"/>
          <w:szCs w:val="24"/>
        </w:rPr>
        <w:t xml:space="preserve"> </w:t>
      </w:r>
      <w:proofErr w:type="spellStart"/>
      <w:r w:rsidRPr="00B60AC1">
        <w:rPr>
          <w:rFonts w:ascii="Times New Roman" w:eastAsia="Times New Roman" w:hAnsi="Times New Roman"/>
          <w:b/>
          <w:bCs/>
          <w:i/>
          <w:iCs/>
          <w:sz w:val="24"/>
          <w:szCs w:val="24"/>
        </w:rPr>
        <w:t>интерференцтерапии</w:t>
      </w:r>
      <w:proofErr w:type="spellEnd"/>
      <w:r w:rsidRPr="00B60AC1">
        <w:rPr>
          <w:rFonts w:ascii="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применяются</w:t>
      </w:r>
      <w:r w:rsidRPr="00B60AC1">
        <w:rPr>
          <w:rFonts w:ascii="Times New Roman" w:hAnsi="Times New Roman"/>
          <w:sz w:val="24"/>
          <w:szCs w:val="24"/>
          <w:shd w:val="clear" w:color="auto" w:fill="E7E6E6" w:themeFill="background2"/>
        </w:rPr>
        <w:t xml:space="preserve"> </w:t>
      </w:r>
      <w:r w:rsidRPr="00B60AC1">
        <w:rPr>
          <w:rFonts w:ascii="Times New Roman" w:eastAsia="Times New Roman" w:hAnsi="Times New Roman"/>
          <w:sz w:val="24"/>
          <w:szCs w:val="24"/>
          <w:shd w:val="clear" w:color="auto" w:fill="E7E6E6" w:themeFill="background2"/>
        </w:rPr>
        <w:t>переменные синусоидальные токи с частотой 3...5 кГц</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Частота одного тока постоянная, а частота</w:t>
      </w:r>
      <w:r w:rsidRPr="00B60AC1">
        <w:rPr>
          <w:rFonts w:ascii="Times New Roman" w:hAnsi="Times New Roman"/>
          <w:sz w:val="24"/>
          <w:szCs w:val="24"/>
          <w:shd w:val="clear" w:color="auto" w:fill="E7E6E6" w:themeFill="background2"/>
        </w:rPr>
        <w:t xml:space="preserve"> </w:t>
      </w:r>
      <w:r w:rsidRPr="00B60AC1">
        <w:rPr>
          <w:rFonts w:ascii="Times New Roman" w:eastAsia="Times New Roman" w:hAnsi="Times New Roman"/>
          <w:sz w:val="24"/>
          <w:szCs w:val="24"/>
          <w:shd w:val="clear" w:color="auto" w:fill="E7E6E6" w:themeFill="background2"/>
        </w:rPr>
        <w:t>другого отличается от частоты первого в пределах от 1 до 200 Гц</w:t>
      </w:r>
      <w:r w:rsidRPr="00B60AC1">
        <w:rPr>
          <w:rFonts w:ascii="Times New Roman" w:eastAsia="Times New Roman" w:hAnsi="Times New Roman"/>
          <w:sz w:val="24"/>
          <w:szCs w:val="24"/>
        </w:rPr>
        <w:t>. Интерференционные токи, полученные в глубине тканей, представляют собой НЧ колебания с частотой, равной разности исходных токов. Эти токи, возникающие в результате наложения двух (трех) токов повышенной частоты, подводятся к пациенту при помощи двух (трех) пар электродов, которые располагаются так, чтобы внутри тканей они были взаимно перпендикулярными.</w:t>
      </w:r>
    </w:p>
    <w:p w14:paraId="11357627" w14:textId="0BAB6D42" w:rsidR="00FF7DF6" w:rsidRPr="00B60AC1" w:rsidRDefault="00254501" w:rsidP="00B60AC1">
      <w:pPr>
        <w:tabs>
          <w:tab w:val="left" w:pos="1800"/>
          <w:tab w:val="left" w:pos="5100"/>
        </w:tabs>
        <w:spacing w:after="0"/>
        <w:rPr>
          <w:rFonts w:ascii="Times New Roman" w:hAnsi="Times New Roman"/>
          <w:sz w:val="24"/>
          <w:szCs w:val="24"/>
        </w:rPr>
      </w:pPr>
      <w:r w:rsidRPr="00B60AC1">
        <w:rPr>
          <w:rFonts w:ascii="Times New Roman" w:hAnsi="Times New Roman"/>
          <w:noProof/>
          <w:sz w:val="24"/>
          <w:szCs w:val="24"/>
          <w:lang w:eastAsia="ru-RU"/>
        </w:rPr>
        <w:drawing>
          <wp:anchor distT="0" distB="0" distL="114300" distR="114300" simplePos="0" relativeHeight="251664384" behindDoc="1" locked="0" layoutInCell="0" allowOverlap="1" wp14:anchorId="3D6920AA" wp14:editId="31D8EB8A">
            <wp:simplePos x="0" y="0"/>
            <wp:positionH relativeFrom="margin">
              <wp:posOffset>2763206</wp:posOffset>
            </wp:positionH>
            <wp:positionV relativeFrom="paragraph">
              <wp:posOffset>10077</wp:posOffset>
            </wp:positionV>
            <wp:extent cx="2120900" cy="1028700"/>
            <wp:effectExtent l="0" t="0" r="0" b="0"/>
            <wp:wrapThrough wrapText="bothSides">
              <wp:wrapPolygon edited="0">
                <wp:start x="0" y="0"/>
                <wp:lineTo x="0" y="21200"/>
                <wp:lineTo x="21341" y="21200"/>
                <wp:lineTo x="21341" y="0"/>
                <wp:lineTo x="0" y="0"/>
              </wp:wrapPolygon>
            </wp:wrapThrough>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blip>
                    <a:srcRect/>
                    <a:stretch>
                      <a:fillRect/>
                    </a:stretch>
                  </pic:blipFill>
                  <pic:spPr bwMode="auto">
                    <a:xfrm>
                      <a:off x="0" y="0"/>
                      <a:ext cx="2120900" cy="1028700"/>
                    </a:xfrm>
                    <a:prstGeom prst="rect">
                      <a:avLst/>
                    </a:prstGeom>
                    <a:noFill/>
                  </pic:spPr>
                </pic:pic>
              </a:graphicData>
            </a:graphic>
          </wp:anchor>
        </w:drawing>
      </w:r>
    </w:p>
    <w:p w14:paraId="74A10A8E" w14:textId="4A8B3998" w:rsidR="000C312C" w:rsidRPr="00B60AC1" w:rsidRDefault="000C312C" w:rsidP="00B60AC1">
      <w:pPr>
        <w:spacing w:line="233" w:lineRule="auto"/>
        <w:ind w:right="3680"/>
        <w:jc w:val="both"/>
        <w:rPr>
          <w:rFonts w:ascii="Times New Roman" w:eastAsia="Times New Roman" w:hAnsi="Times New Roman"/>
          <w:sz w:val="24"/>
          <w:szCs w:val="24"/>
        </w:rPr>
      </w:pPr>
      <w:r w:rsidRPr="00B60AC1">
        <w:rPr>
          <w:rFonts w:ascii="Times New Roman" w:eastAsia="Times New Roman" w:hAnsi="Times New Roman"/>
          <w:b/>
          <w:sz w:val="24"/>
          <w:szCs w:val="24"/>
        </w:rPr>
        <w:t>Аппарат АИТ-50-2</w:t>
      </w:r>
      <w:r w:rsidRPr="00B60AC1">
        <w:rPr>
          <w:rFonts w:ascii="Times New Roman" w:eastAsia="Times New Roman" w:hAnsi="Times New Roman"/>
          <w:sz w:val="24"/>
          <w:szCs w:val="24"/>
        </w:rPr>
        <w:t>. Ручная регулировка частоты от 0 до 100 Гц и автоматически 0..10; 25..50; 50..100 Гц. Период изменения частот 5...50 с. Выходной ток плавно регулируется от 0 до 50 мА.</w:t>
      </w:r>
    </w:p>
    <w:p w14:paraId="45C091A0" w14:textId="15C2FE43" w:rsidR="000C312C" w:rsidRPr="00B60AC1" w:rsidRDefault="000C312C" w:rsidP="00B60AC1">
      <w:pPr>
        <w:spacing w:line="213" w:lineRule="auto"/>
        <w:ind w:left="820"/>
        <w:jc w:val="center"/>
        <w:rPr>
          <w:rFonts w:ascii="Times New Roman" w:hAnsi="Times New Roman"/>
          <w:sz w:val="24"/>
          <w:szCs w:val="24"/>
        </w:rPr>
      </w:pPr>
      <w:r w:rsidRPr="00B60AC1">
        <w:rPr>
          <w:rFonts w:ascii="Times New Roman" w:eastAsia="Times New Roman" w:hAnsi="Times New Roman"/>
          <w:b/>
          <w:bCs/>
          <w:sz w:val="24"/>
          <w:szCs w:val="24"/>
        </w:rPr>
        <w:t>Аппаратура для УВЧ-терапии</w:t>
      </w:r>
    </w:p>
    <w:p w14:paraId="079F76A1" w14:textId="77777777" w:rsidR="000C312C" w:rsidRPr="00B60AC1" w:rsidRDefault="000C312C" w:rsidP="00B60AC1">
      <w:pPr>
        <w:spacing w:line="1" w:lineRule="exact"/>
        <w:rPr>
          <w:rFonts w:ascii="Times New Roman" w:hAnsi="Times New Roman"/>
          <w:sz w:val="24"/>
          <w:szCs w:val="24"/>
        </w:rPr>
      </w:pPr>
    </w:p>
    <w:p w14:paraId="361BE06E" w14:textId="6F7D3AAF" w:rsidR="000C312C" w:rsidRPr="00B60AC1" w:rsidRDefault="000C312C" w:rsidP="00B60AC1">
      <w:pPr>
        <w:spacing w:line="232" w:lineRule="auto"/>
        <w:ind w:firstLine="711"/>
        <w:jc w:val="both"/>
        <w:rPr>
          <w:rFonts w:ascii="Times New Roman" w:hAnsi="Times New Roman"/>
          <w:sz w:val="24"/>
          <w:szCs w:val="24"/>
        </w:rPr>
      </w:pPr>
      <w:r w:rsidRPr="00B60AC1">
        <w:rPr>
          <w:rFonts w:ascii="Times New Roman" w:eastAsia="Times New Roman" w:hAnsi="Times New Roman"/>
          <w:sz w:val="24"/>
          <w:szCs w:val="24"/>
        </w:rPr>
        <w:t xml:space="preserve">Одним из наиболее распространенных </w:t>
      </w:r>
      <w:r w:rsidRPr="00B60AC1">
        <w:rPr>
          <w:rFonts w:ascii="Times New Roman" w:eastAsia="Times New Roman" w:hAnsi="Times New Roman"/>
          <w:sz w:val="24"/>
          <w:szCs w:val="24"/>
          <w:shd w:val="clear" w:color="auto" w:fill="E7E6E6" w:themeFill="background2"/>
        </w:rPr>
        <w:t>электролечебных методов является воздействие на ткани организма токами ультравысокой частоты (25-50 МГц)</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В аппаратах УВЧ-терапии электрическое поле создается с помощью двух конденсаторных электродов, соединенных проводами с генератором УВЧ-колебаний</w:t>
      </w:r>
      <w:r w:rsidRPr="00B60AC1">
        <w:rPr>
          <w:rFonts w:ascii="Times New Roman" w:eastAsia="Times New Roman" w:hAnsi="Times New Roman"/>
          <w:sz w:val="24"/>
          <w:szCs w:val="24"/>
        </w:rPr>
        <w:t xml:space="preserve">. </w:t>
      </w:r>
      <w:r w:rsidRPr="00B60AC1">
        <w:rPr>
          <w:rFonts w:ascii="Times New Roman" w:eastAsia="Times New Roman" w:hAnsi="Times New Roman"/>
          <w:i/>
          <w:iCs/>
          <w:sz w:val="24"/>
          <w:szCs w:val="24"/>
          <w:u w:val="single"/>
        </w:rPr>
        <w:t>Подвергаемая воздействию часть тела помещается</w:t>
      </w:r>
      <w:r w:rsidRPr="00B60AC1">
        <w:rPr>
          <w:rFonts w:ascii="Times New Roman" w:eastAsia="Times New Roman" w:hAnsi="Times New Roman"/>
          <w:sz w:val="24"/>
          <w:szCs w:val="24"/>
          <w:u w:val="single"/>
        </w:rPr>
        <w:t xml:space="preserve"> </w:t>
      </w:r>
      <w:r w:rsidRPr="00B60AC1">
        <w:rPr>
          <w:rFonts w:ascii="Times New Roman" w:eastAsia="Times New Roman" w:hAnsi="Times New Roman"/>
          <w:i/>
          <w:iCs/>
          <w:sz w:val="24"/>
          <w:szCs w:val="24"/>
          <w:u w:val="single"/>
        </w:rPr>
        <w:t>между электродами. При внутриполостных воздействиях один из электродов вводится в</w:t>
      </w:r>
      <w:r w:rsidRPr="00B60AC1">
        <w:rPr>
          <w:rFonts w:ascii="Times New Roman" w:hAnsi="Times New Roman"/>
          <w:sz w:val="24"/>
          <w:szCs w:val="24"/>
          <w:u w:val="single"/>
        </w:rPr>
        <w:t xml:space="preserve"> </w:t>
      </w:r>
      <w:r w:rsidRPr="00B60AC1">
        <w:rPr>
          <w:rFonts w:ascii="Times New Roman" w:eastAsia="Times New Roman" w:hAnsi="Times New Roman"/>
          <w:i/>
          <w:iCs/>
          <w:sz w:val="24"/>
          <w:szCs w:val="24"/>
          <w:u w:val="single"/>
        </w:rPr>
        <w:t>соответствующую полость организма, а второй располагается около поверхности тела</w:t>
      </w:r>
      <w:r w:rsidRPr="00B60AC1">
        <w:rPr>
          <w:rFonts w:ascii="Times New Roman" w:eastAsia="Times New Roman" w:hAnsi="Times New Roman"/>
          <w:i/>
          <w:iCs/>
          <w:sz w:val="24"/>
          <w:szCs w:val="24"/>
        </w:rPr>
        <w:t xml:space="preserve">. </w:t>
      </w:r>
      <w:r w:rsidRPr="00B60AC1">
        <w:rPr>
          <w:rFonts w:ascii="Times New Roman" w:eastAsia="Times New Roman" w:hAnsi="Times New Roman"/>
          <w:sz w:val="24"/>
          <w:szCs w:val="24"/>
        </w:rPr>
        <w:t xml:space="preserve">Используемые при </w:t>
      </w:r>
      <w:r w:rsidRPr="00B60AC1">
        <w:rPr>
          <w:rFonts w:ascii="Times New Roman" w:eastAsia="Times New Roman" w:hAnsi="Times New Roman"/>
          <w:sz w:val="24"/>
          <w:szCs w:val="24"/>
        </w:rPr>
        <w:lastRenderedPageBreak/>
        <w:t>УВЧ-терапии частоты создают тепловые эффекты в тканях, как за счет ионной проводимости, так, частично</w:t>
      </w:r>
      <w:proofErr w:type="gramStart"/>
      <w:r w:rsidRPr="00B60AC1">
        <w:rPr>
          <w:rFonts w:ascii="Times New Roman" w:eastAsia="Times New Roman" w:hAnsi="Times New Roman"/>
          <w:sz w:val="24"/>
          <w:szCs w:val="24"/>
        </w:rPr>
        <w:t>.</w:t>
      </w:r>
      <w:proofErr w:type="gramEnd"/>
      <w:r w:rsidRPr="00B60AC1">
        <w:rPr>
          <w:rFonts w:ascii="Times New Roman" w:eastAsia="Times New Roman" w:hAnsi="Times New Roman"/>
          <w:sz w:val="24"/>
          <w:szCs w:val="24"/>
        </w:rPr>
        <w:t xml:space="preserve"> </w:t>
      </w:r>
      <w:proofErr w:type="gramStart"/>
      <w:r w:rsidRPr="00B60AC1">
        <w:rPr>
          <w:rFonts w:ascii="Times New Roman" w:eastAsia="Times New Roman" w:hAnsi="Times New Roman"/>
          <w:sz w:val="24"/>
          <w:szCs w:val="24"/>
        </w:rPr>
        <w:t>и</w:t>
      </w:r>
      <w:proofErr w:type="gramEnd"/>
      <w:r w:rsidRPr="00B60AC1">
        <w:rPr>
          <w:rFonts w:ascii="Times New Roman" w:eastAsia="Times New Roman" w:hAnsi="Times New Roman"/>
          <w:sz w:val="24"/>
          <w:szCs w:val="24"/>
        </w:rPr>
        <w:t xml:space="preserve"> за счет ориентационных колебаний дипольных белковых молекул. </w:t>
      </w:r>
      <w:r w:rsidRPr="00B60AC1">
        <w:rPr>
          <w:rFonts w:ascii="Times New Roman" w:eastAsia="Times New Roman" w:hAnsi="Times New Roman"/>
          <w:i/>
          <w:iCs/>
          <w:sz w:val="24"/>
          <w:szCs w:val="24"/>
          <w:shd w:val="clear" w:color="auto" w:fill="E7E6E6" w:themeFill="background2"/>
        </w:rPr>
        <w:t>На частотах, используемых в УВЧ-аппаратах, уменьшается нагрев поверхностных слоев тканей, имеющих меньшую проводимость по сравнению с глубоко расположенными. Аналогично высокочастотный ток проходит через слой жировой ткани, окружающей отдельные органы, а также через костную ткань в костный мозг, то есть обеспечивается возможность избирательного прогревания внутренних тканей и органов</w:t>
      </w:r>
      <w:r w:rsidRPr="00B60AC1">
        <w:rPr>
          <w:rFonts w:ascii="Times New Roman" w:eastAsia="Times New Roman" w:hAnsi="Times New Roman"/>
          <w:i/>
          <w:iCs/>
          <w:sz w:val="24"/>
          <w:szCs w:val="24"/>
        </w:rPr>
        <w:t xml:space="preserve">. </w:t>
      </w:r>
      <w:r w:rsidRPr="00B60AC1">
        <w:rPr>
          <w:rFonts w:ascii="Times New Roman" w:eastAsia="Times New Roman" w:hAnsi="Times New Roman"/>
          <w:sz w:val="24"/>
          <w:szCs w:val="24"/>
        </w:rPr>
        <w:t>При УВЧ-терапии процедуры</w:t>
      </w:r>
      <w:r w:rsidRPr="00B60AC1">
        <w:rPr>
          <w:rFonts w:ascii="Times New Roman" w:eastAsia="Times New Roman" w:hAnsi="Times New Roman"/>
          <w:i/>
          <w:iCs/>
          <w:sz w:val="24"/>
          <w:szCs w:val="24"/>
        </w:rPr>
        <w:t xml:space="preserve"> </w:t>
      </w:r>
      <w:r w:rsidRPr="00B60AC1">
        <w:rPr>
          <w:rFonts w:ascii="Times New Roman" w:eastAsia="Times New Roman" w:hAnsi="Times New Roman"/>
          <w:sz w:val="24"/>
          <w:szCs w:val="24"/>
        </w:rPr>
        <w:t>проводятся без непосредственного контакта электродов с поверхностью кожи пациентов. Выбором величины электрода, величины зазора, а также наклона электрода по отношению к поверхности тела можно обеспечивать преимущественное воздействие на определенный участок тела.</w:t>
      </w:r>
    </w:p>
    <w:p w14:paraId="7E52BB0C" w14:textId="32413ED1" w:rsidR="000C312C" w:rsidRPr="00B60AC1" w:rsidRDefault="000C312C" w:rsidP="00B60AC1">
      <w:pPr>
        <w:spacing w:line="241" w:lineRule="auto"/>
        <w:ind w:firstLine="711"/>
        <w:jc w:val="both"/>
        <w:rPr>
          <w:rFonts w:ascii="Times New Roman" w:hAnsi="Times New Roman"/>
          <w:sz w:val="24"/>
          <w:szCs w:val="24"/>
        </w:rPr>
      </w:pPr>
      <w:r w:rsidRPr="00B60AC1">
        <w:rPr>
          <w:rFonts w:ascii="Times New Roman" w:eastAsia="Times New Roman" w:hAnsi="Times New Roman"/>
          <w:b/>
          <w:sz w:val="24"/>
          <w:szCs w:val="24"/>
        </w:rPr>
        <w:t>Аппараты УВЧ-терапии</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работают на выделенной частоте 27,12 или 40.68 МГц.</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Выходная мощность</w:t>
      </w:r>
      <w:r w:rsidRPr="00B60AC1">
        <w:rPr>
          <w:rFonts w:ascii="Times New Roman" w:eastAsia="Times New Roman" w:hAnsi="Times New Roman"/>
          <w:sz w:val="24"/>
          <w:szCs w:val="24"/>
        </w:rPr>
        <w:t xml:space="preserve"> в зависимости от целевого назначения</w:t>
      </w:r>
      <w:r w:rsidRPr="00B60AC1">
        <w:rPr>
          <w:rFonts w:ascii="Times New Roman" w:eastAsia="Times New Roman" w:hAnsi="Times New Roman"/>
          <w:sz w:val="24"/>
          <w:szCs w:val="24"/>
          <w:shd w:val="clear" w:color="auto" w:fill="E7E6E6" w:themeFill="background2"/>
        </w:rPr>
        <w:t>: 30-40 Вт; 70-80 Вт; 300-400 Вт</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Блок-схема аппарата для УВЧ-терапии включает в себя генератор УВЧ-колебаний, контур пациента и блок питания</w:t>
      </w:r>
      <w:r w:rsidRPr="00B60AC1">
        <w:rPr>
          <w:rFonts w:ascii="Times New Roman" w:eastAsia="Times New Roman" w:hAnsi="Times New Roman"/>
          <w:sz w:val="24"/>
          <w:szCs w:val="24"/>
        </w:rPr>
        <w:t>.</w:t>
      </w:r>
    </w:p>
    <w:p w14:paraId="6AF667D0" w14:textId="0C13B06B" w:rsidR="000C312C" w:rsidRPr="00B60AC1" w:rsidRDefault="000C312C" w:rsidP="00B60AC1">
      <w:pPr>
        <w:spacing w:line="216" w:lineRule="auto"/>
        <w:ind w:firstLine="711"/>
        <w:jc w:val="both"/>
        <w:rPr>
          <w:rFonts w:ascii="Times New Roman" w:hAnsi="Times New Roman"/>
          <w:sz w:val="24"/>
          <w:szCs w:val="24"/>
        </w:rPr>
      </w:pPr>
      <w:r w:rsidRPr="00B60AC1">
        <w:rPr>
          <w:rFonts w:ascii="Times New Roman" w:eastAsia="Times New Roman" w:hAnsi="Times New Roman"/>
          <w:sz w:val="24"/>
          <w:szCs w:val="24"/>
          <w:shd w:val="clear" w:color="auto" w:fill="E7E6E6" w:themeFill="background2"/>
        </w:rPr>
        <w:t>Контур пациента обычно индуктивно связан с колебательным контуром аппарата, состоящим из катушек индуктивности и конденсаторов и обеспечивающим передачу энергии УВЧ-колебаний в ткани тела человека, которая является нагрузкой для генератора. Кроме этого, в контур пациента входят находящиеся вне аппарата конденсаторные электроды (индуктор) и провода, соединяющие электроды с выходными гнездами</w:t>
      </w:r>
      <w:r w:rsidRPr="00B60AC1">
        <w:rPr>
          <w:rFonts w:ascii="Times New Roman" w:eastAsia="Times New Roman" w:hAnsi="Times New Roman"/>
          <w:sz w:val="24"/>
          <w:szCs w:val="24"/>
        </w:rPr>
        <w:t>.</w:t>
      </w:r>
    </w:p>
    <w:p w14:paraId="43007E3B" w14:textId="6A63C033" w:rsidR="000C312C" w:rsidRPr="00B60AC1" w:rsidRDefault="000C312C" w:rsidP="00B60AC1">
      <w:pPr>
        <w:spacing w:line="224" w:lineRule="auto"/>
        <w:ind w:firstLine="711"/>
        <w:jc w:val="both"/>
        <w:rPr>
          <w:rFonts w:ascii="Times New Roman" w:hAnsi="Times New Roman"/>
          <w:sz w:val="24"/>
          <w:szCs w:val="24"/>
        </w:rPr>
      </w:pPr>
      <w:r w:rsidRPr="00B60AC1">
        <w:rPr>
          <w:rFonts w:ascii="Times New Roman" w:eastAsia="Times New Roman" w:hAnsi="Times New Roman"/>
          <w:b/>
          <w:i/>
          <w:sz w:val="24"/>
          <w:szCs w:val="24"/>
          <w:shd w:val="clear" w:color="auto" w:fill="E7E6E6" w:themeFill="background2"/>
        </w:rPr>
        <w:t>Работают УВЧ-аппараты в двух режимах</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u w:val="single"/>
        </w:rPr>
        <w:t>непрерывном и импульсном.</w:t>
      </w:r>
      <w:r w:rsidRPr="00B60AC1">
        <w:rPr>
          <w:rFonts w:ascii="Times New Roman" w:eastAsia="Times New Roman" w:hAnsi="Times New Roman"/>
          <w:sz w:val="24"/>
          <w:szCs w:val="24"/>
        </w:rPr>
        <w:t xml:space="preserve"> Считается, что импульсный режим обеспечивает более мягкое воздействие на сердечно-сосудистую систему.</w:t>
      </w:r>
    </w:p>
    <w:p w14:paraId="5E86CF6F" w14:textId="0DAAAE63" w:rsidR="000C312C" w:rsidRPr="00B60AC1" w:rsidRDefault="000C312C" w:rsidP="00B60AC1">
      <w:pPr>
        <w:spacing w:line="233" w:lineRule="auto"/>
        <w:ind w:firstLine="711"/>
        <w:jc w:val="both"/>
        <w:rPr>
          <w:rFonts w:ascii="Times New Roman" w:hAnsi="Times New Roman"/>
          <w:sz w:val="24"/>
          <w:szCs w:val="24"/>
        </w:rPr>
      </w:pPr>
      <w:r w:rsidRPr="00B60AC1">
        <w:rPr>
          <w:rFonts w:ascii="Times New Roman" w:eastAsia="Times New Roman" w:hAnsi="Times New Roman"/>
          <w:sz w:val="24"/>
          <w:szCs w:val="24"/>
          <w:shd w:val="clear" w:color="auto" w:fill="E7E6E6" w:themeFill="background2"/>
        </w:rPr>
        <w:t>Пластины конденсатора, между которыми располагается объект воздействия, бывают прямоугольной и круглой формы, а также могут быть гибкими. Они вместе с подводящими проводами полностью закрыты диэлектриком, имеющим малую относительную диэлектрическую проницаемость. Пластины устанавливаются с небольшим воздушным зазором между ними и телом друг напротив друга или под углом друг к другу. Общий суммарный зазор обычно составляет 6 см для портативных аппаратов и 10 см - для стационарных</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В современной практике</w:t>
      </w:r>
      <w:r w:rsidRPr="00B60AC1">
        <w:rPr>
          <w:rFonts w:ascii="Times New Roman" w:eastAsia="Times New Roman" w:hAnsi="Times New Roman"/>
          <w:sz w:val="24"/>
          <w:szCs w:val="24"/>
        </w:rPr>
        <w:t xml:space="preserve">, несмотря на активное использование </w:t>
      </w:r>
      <w:r w:rsidRPr="00B60AC1">
        <w:rPr>
          <w:rFonts w:ascii="Times New Roman" w:eastAsia="Times New Roman" w:hAnsi="Times New Roman"/>
          <w:sz w:val="24"/>
          <w:szCs w:val="24"/>
        </w:rPr>
        <w:lastRenderedPageBreak/>
        <w:t xml:space="preserve">полупроводниковой и интегральной техники, учитывая </w:t>
      </w:r>
      <w:r w:rsidRPr="00B60AC1">
        <w:rPr>
          <w:rFonts w:ascii="Times New Roman" w:eastAsia="Times New Roman" w:hAnsi="Times New Roman"/>
          <w:sz w:val="24"/>
          <w:szCs w:val="24"/>
          <w:shd w:val="clear" w:color="auto" w:fill="E7E6E6" w:themeFill="background2"/>
        </w:rPr>
        <w:t>необходимость получения больших выходных мощностей, остается большая доля</w:t>
      </w:r>
      <w:bookmarkStart w:id="1" w:name="page2"/>
      <w:bookmarkEnd w:id="1"/>
      <w:r w:rsidRPr="00B60AC1">
        <w:rPr>
          <w:rFonts w:ascii="Times New Roman" w:hAnsi="Times New Roman"/>
          <w:sz w:val="24"/>
          <w:szCs w:val="24"/>
          <w:shd w:val="clear" w:color="auto" w:fill="E7E6E6" w:themeFill="background2"/>
        </w:rPr>
        <w:t xml:space="preserve"> </w:t>
      </w:r>
      <w:r w:rsidRPr="00B60AC1">
        <w:rPr>
          <w:rFonts w:ascii="Times New Roman" w:eastAsia="Times New Roman" w:hAnsi="Times New Roman"/>
          <w:sz w:val="24"/>
          <w:szCs w:val="24"/>
          <w:shd w:val="clear" w:color="auto" w:fill="E7E6E6" w:themeFill="background2"/>
        </w:rPr>
        <w:t>электроламповых аппаратов для УВЧ-терапии.</w:t>
      </w:r>
      <w:r w:rsidRPr="00B60AC1">
        <w:rPr>
          <w:rFonts w:ascii="Times New Roman" w:eastAsia="Times New Roman" w:hAnsi="Times New Roman"/>
          <w:sz w:val="24"/>
          <w:szCs w:val="24"/>
        </w:rPr>
        <w:t xml:space="preserve"> Примеры</w:t>
      </w:r>
      <w:r w:rsidRPr="00B60AC1">
        <w:rPr>
          <w:rFonts w:ascii="Times New Roman" w:eastAsia="Times New Roman" w:hAnsi="Times New Roman"/>
          <w:b/>
          <w:sz w:val="24"/>
          <w:szCs w:val="24"/>
        </w:rPr>
        <w:t xml:space="preserve">: УВЧ-30 (40,678 МГц, 30Вт), "Минитерм-УВЧ-5-1"(40,68 МГц, до 5Вт) - </w:t>
      </w:r>
      <w:proofErr w:type="spellStart"/>
      <w:r w:rsidRPr="00B60AC1">
        <w:rPr>
          <w:rFonts w:ascii="Times New Roman" w:eastAsia="Times New Roman" w:hAnsi="Times New Roman"/>
          <w:b/>
          <w:sz w:val="24"/>
          <w:szCs w:val="24"/>
        </w:rPr>
        <w:t>стомат</w:t>
      </w:r>
      <w:proofErr w:type="spellEnd"/>
      <w:r w:rsidRPr="00B60AC1">
        <w:rPr>
          <w:rFonts w:ascii="Times New Roman" w:eastAsia="Times New Roman" w:hAnsi="Times New Roman"/>
          <w:b/>
          <w:sz w:val="24"/>
          <w:szCs w:val="24"/>
        </w:rPr>
        <w:t xml:space="preserve">. и </w:t>
      </w:r>
      <w:proofErr w:type="spellStart"/>
      <w:r w:rsidRPr="00B60AC1">
        <w:rPr>
          <w:rFonts w:ascii="Times New Roman" w:eastAsia="Times New Roman" w:hAnsi="Times New Roman"/>
          <w:b/>
          <w:sz w:val="24"/>
          <w:szCs w:val="24"/>
        </w:rPr>
        <w:t>офтальмол</w:t>
      </w:r>
      <w:proofErr w:type="spellEnd"/>
      <w:r w:rsidRPr="00B60AC1">
        <w:rPr>
          <w:rFonts w:ascii="Times New Roman" w:eastAsia="Times New Roman" w:hAnsi="Times New Roman"/>
          <w:b/>
          <w:sz w:val="24"/>
          <w:szCs w:val="24"/>
        </w:rPr>
        <w:t>. заболевания</w:t>
      </w:r>
      <w:r w:rsidRPr="00B60AC1">
        <w:rPr>
          <w:rFonts w:ascii="Times New Roman" w:eastAsia="Times New Roman" w:hAnsi="Times New Roman"/>
          <w:sz w:val="24"/>
          <w:szCs w:val="24"/>
        </w:rPr>
        <w:t>.</w:t>
      </w:r>
    </w:p>
    <w:p w14:paraId="74D0C258" w14:textId="77777777" w:rsidR="000C312C" w:rsidRPr="00B60AC1" w:rsidRDefault="000C312C" w:rsidP="00B60AC1">
      <w:pPr>
        <w:spacing w:line="1" w:lineRule="exact"/>
        <w:rPr>
          <w:rFonts w:ascii="Times New Roman" w:hAnsi="Times New Roman"/>
          <w:sz w:val="24"/>
          <w:szCs w:val="24"/>
        </w:rPr>
      </w:pPr>
    </w:p>
    <w:p w14:paraId="07BC8ED3" w14:textId="77777777" w:rsidR="000C312C" w:rsidRPr="00B60AC1" w:rsidRDefault="000C312C" w:rsidP="00B60AC1">
      <w:pPr>
        <w:spacing w:line="219" w:lineRule="auto"/>
        <w:ind w:right="20" w:firstLine="711"/>
        <w:jc w:val="both"/>
        <w:rPr>
          <w:rFonts w:ascii="Times New Roman" w:hAnsi="Times New Roman"/>
          <w:sz w:val="24"/>
          <w:szCs w:val="24"/>
        </w:rPr>
      </w:pPr>
      <w:r w:rsidRPr="00B60AC1">
        <w:rPr>
          <w:rFonts w:ascii="Times New Roman" w:eastAsia="Times New Roman" w:hAnsi="Times New Roman"/>
          <w:sz w:val="24"/>
          <w:szCs w:val="24"/>
          <w:shd w:val="clear" w:color="auto" w:fill="E7E6E6" w:themeFill="background2"/>
        </w:rPr>
        <w:t>Широкое распространение в медицинской практике получило использование импульсной УВЧ-терапии с электрическим полем, имеющим импульсный характер</w:t>
      </w:r>
      <w:r w:rsidRPr="00B60AC1">
        <w:rPr>
          <w:rFonts w:ascii="Times New Roman" w:eastAsia="Times New Roman" w:hAnsi="Times New Roman"/>
          <w:sz w:val="24"/>
          <w:szCs w:val="24"/>
        </w:rPr>
        <w:t>.</w:t>
      </w:r>
    </w:p>
    <w:p w14:paraId="47BDAA64" w14:textId="21B276DD" w:rsidR="000C312C" w:rsidRPr="00B60AC1" w:rsidRDefault="00254501" w:rsidP="00B60AC1">
      <w:pPr>
        <w:spacing w:line="200" w:lineRule="exact"/>
        <w:rPr>
          <w:rFonts w:ascii="Times New Roman" w:hAnsi="Times New Roman"/>
          <w:sz w:val="24"/>
          <w:szCs w:val="24"/>
        </w:rPr>
      </w:pPr>
      <w:r w:rsidRPr="00B60AC1">
        <w:rPr>
          <w:rFonts w:ascii="Times New Roman" w:hAnsi="Times New Roman"/>
          <w:noProof/>
          <w:sz w:val="24"/>
          <w:szCs w:val="24"/>
          <w:lang w:eastAsia="ru-RU"/>
        </w:rPr>
        <w:drawing>
          <wp:anchor distT="0" distB="0" distL="114300" distR="114300" simplePos="0" relativeHeight="251665408" behindDoc="1" locked="0" layoutInCell="0" allowOverlap="1" wp14:anchorId="5B6F730E" wp14:editId="4FAF4AB7">
            <wp:simplePos x="0" y="0"/>
            <wp:positionH relativeFrom="column">
              <wp:posOffset>839866</wp:posOffset>
            </wp:positionH>
            <wp:positionV relativeFrom="paragraph">
              <wp:posOffset>17335</wp:posOffset>
            </wp:positionV>
            <wp:extent cx="3517265" cy="850265"/>
            <wp:effectExtent l="0" t="0" r="6985" b="6985"/>
            <wp:wrapTopAndBottom/>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blip>
                    <a:srcRect/>
                    <a:stretch>
                      <a:fillRect/>
                    </a:stretch>
                  </pic:blipFill>
                  <pic:spPr bwMode="auto">
                    <a:xfrm>
                      <a:off x="0" y="0"/>
                      <a:ext cx="3517265" cy="850265"/>
                    </a:xfrm>
                    <a:prstGeom prst="rect">
                      <a:avLst/>
                    </a:prstGeom>
                    <a:noFill/>
                  </pic:spPr>
                </pic:pic>
              </a:graphicData>
            </a:graphic>
          </wp:anchor>
        </w:drawing>
      </w:r>
    </w:p>
    <w:p w14:paraId="523E9FBC" w14:textId="77777777" w:rsidR="000C312C" w:rsidRPr="00B60AC1" w:rsidRDefault="000C312C" w:rsidP="00B60AC1">
      <w:pPr>
        <w:ind w:left="840"/>
        <w:jc w:val="center"/>
        <w:rPr>
          <w:rFonts w:ascii="Times New Roman" w:hAnsi="Times New Roman"/>
          <w:i/>
          <w:sz w:val="24"/>
          <w:szCs w:val="24"/>
        </w:rPr>
      </w:pPr>
      <w:r w:rsidRPr="00B60AC1">
        <w:rPr>
          <w:rFonts w:ascii="Times New Roman" w:eastAsia="Times New Roman" w:hAnsi="Times New Roman"/>
          <w:i/>
          <w:sz w:val="24"/>
          <w:szCs w:val="24"/>
        </w:rPr>
        <w:t>Диаграмма работы УВЧ-аппарата в импульсном режиме</w:t>
      </w:r>
    </w:p>
    <w:p w14:paraId="002E8C99" w14:textId="4D322F2A" w:rsidR="000C312C" w:rsidRPr="00B60AC1" w:rsidRDefault="000C312C" w:rsidP="00B60AC1">
      <w:pPr>
        <w:spacing w:after="0" w:line="240" w:lineRule="atLeast"/>
        <w:rPr>
          <w:rFonts w:ascii="Times New Roman" w:hAnsi="Times New Roman"/>
          <w:sz w:val="24"/>
          <w:szCs w:val="24"/>
        </w:rPr>
      </w:pPr>
      <w:r w:rsidRPr="00B60AC1">
        <w:rPr>
          <w:rFonts w:ascii="Times New Roman" w:eastAsia="Times New Roman" w:hAnsi="Times New Roman"/>
          <w:i/>
          <w:sz w:val="24"/>
          <w:szCs w:val="24"/>
          <w:shd w:val="clear" w:color="auto" w:fill="E7E6E6" w:themeFill="background2"/>
        </w:rPr>
        <w:t>Генерация высокочастотных колебаний происходит в течение нескольких микросекунд</w:t>
      </w:r>
      <w:r w:rsidR="00254501" w:rsidRPr="00B60AC1">
        <w:rPr>
          <w:rFonts w:ascii="Times New Roman" w:eastAsia="Times New Roman" w:hAnsi="Times New Roman"/>
          <w:i/>
          <w:sz w:val="24"/>
          <w:szCs w:val="24"/>
          <w:shd w:val="clear" w:color="auto" w:fill="E7E6E6" w:themeFill="background2"/>
        </w:rPr>
        <w:t xml:space="preserve">, </w:t>
      </w:r>
      <w:r w:rsidRPr="00B60AC1">
        <w:rPr>
          <w:rFonts w:ascii="Times New Roman" w:eastAsia="Times New Roman" w:hAnsi="Times New Roman"/>
          <w:i/>
          <w:sz w:val="24"/>
          <w:szCs w:val="24"/>
          <w:shd w:val="clear" w:color="auto" w:fill="E7E6E6" w:themeFill="background2"/>
        </w:rPr>
        <w:t>после чего следует пауза, примерно в тысячу раз превышающая длительность самого импульса</w:t>
      </w:r>
      <w:r w:rsidRPr="00B60AC1">
        <w:rPr>
          <w:rFonts w:ascii="Times New Roman" w:eastAsia="Times New Roman" w:hAnsi="Times New Roman"/>
          <w:sz w:val="24"/>
          <w:szCs w:val="24"/>
        </w:rPr>
        <w:t>.</w:t>
      </w:r>
    </w:p>
    <w:p w14:paraId="14D470EC" w14:textId="198C23A6" w:rsidR="000C312C" w:rsidRPr="00B60AC1" w:rsidRDefault="00FF7DF6" w:rsidP="00B60AC1">
      <w:pPr>
        <w:spacing w:line="20" w:lineRule="exact"/>
        <w:jc w:val="center"/>
        <w:rPr>
          <w:rFonts w:ascii="Times New Roman" w:hAnsi="Times New Roman"/>
          <w:sz w:val="24"/>
          <w:szCs w:val="24"/>
        </w:rPr>
      </w:pPr>
      <w:r w:rsidRPr="00B60AC1">
        <w:rPr>
          <w:rFonts w:ascii="Times New Roman" w:hAnsi="Times New Roman"/>
          <w:noProof/>
          <w:sz w:val="24"/>
          <w:szCs w:val="24"/>
          <w:lang w:eastAsia="ru-RU"/>
        </w:rPr>
        <w:drawing>
          <wp:anchor distT="0" distB="0" distL="114300" distR="114300" simplePos="0" relativeHeight="251666432" behindDoc="1" locked="0" layoutInCell="0" allowOverlap="1" wp14:anchorId="0A878185" wp14:editId="19483DA5">
            <wp:simplePos x="0" y="0"/>
            <wp:positionH relativeFrom="margin">
              <wp:posOffset>-27033</wp:posOffset>
            </wp:positionH>
            <wp:positionV relativeFrom="paragraph">
              <wp:posOffset>121483</wp:posOffset>
            </wp:positionV>
            <wp:extent cx="4847811" cy="807523"/>
            <wp:effectExtent l="0" t="0" r="0" b="0"/>
            <wp:wrapTight wrapText="bothSides">
              <wp:wrapPolygon edited="0">
                <wp:start x="0" y="0"/>
                <wp:lineTo x="0" y="20903"/>
                <wp:lineTo x="21476" y="20903"/>
                <wp:lineTo x="21476" y="0"/>
                <wp:lineTo x="0" y="0"/>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blip>
                    <a:srcRect/>
                    <a:stretch>
                      <a:fillRect/>
                    </a:stretch>
                  </pic:blipFill>
                  <pic:spPr bwMode="auto">
                    <a:xfrm>
                      <a:off x="0" y="0"/>
                      <a:ext cx="4847811" cy="807523"/>
                    </a:xfrm>
                    <a:prstGeom prst="rect">
                      <a:avLst/>
                    </a:prstGeom>
                    <a:noFill/>
                  </pic:spPr>
                </pic:pic>
              </a:graphicData>
            </a:graphic>
            <wp14:sizeRelH relativeFrom="margin">
              <wp14:pctWidth>0</wp14:pctWidth>
            </wp14:sizeRelH>
            <wp14:sizeRelV relativeFrom="margin">
              <wp14:pctHeight>0</wp14:pctHeight>
            </wp14:sizeRelV>
          </wp:anchor>
        </w:drawing>
      </w:r>
    </w:p>
    <w:p w14:paraId="29584A07" w14:textId="77777777" w:rsidR="000C312C" w:rsidRPr="00B60AC1" w:rsidRDefault="000C312C" w:rsidP="00B60AC1">
      <w:pPr>
        <w:spacing w:line="244" w:lineRule="exact"/>
        <w:jc w:val="center"/>
        <w:rPr>
          <w:rFonts w:ascii="Times New Roman" w:hAnsi="Times New Roman"/>
          <w:sz w:val="24"/>
          <w:szCs w:val="24"/>
        </w:rPr>
      </w:pPr>
    </w:p>
    <w:p w14:paraId="59F28CC4" w14:textId="1AB0FCA5" w:rsidR="000C312C" w:rsidRPr="00B60AC1" w:rsidRDefault="000C312C" w:rsidP="00B60AC1">
      <w:pPr>
        <w:spacing w:line="254" w:lineRule="auto"/>
        <w:ind w:left="180" w:right="120" w:firstLine="653"/>
        <w:jc w:val="center"/>
        <w:rPr>
          <w:rFonts w:ascii="Times New Roman" w:hAnsi="Times New Roman"/>
          <w:sz w:val="24"/>
          <w:szCs w:val="24"/>
        </w:rPr>
      </w:pPr>
      <w:r w:rsidRPr="00B60AC1">
        <w:rPr>
          <w:rFonts w:ascii="Times New Roman" w:eastAsia="Times New Roman" w:hAnsi="Times New Roman"/>
          <w:i/>
          <w:iCs/>
          <w:sz w:val="24"/>
          <w:szCs w:val="24"/>
        </w:rPr>
        <w:t xml:space="preserve">Структурная схема аппарата "Импульс-2": ГПИ- генератор пусковых импульсов; </w:t>
      </w:r>
      <w:proofErr w:type="spellStart"/>
      <w:r w:rsidRPr="00B60AC1">
        <w:rPr>
          <w:rFonts w:ascii="Times New Roman" w:eastAsia="Times New Roman" w:hAnsi="Times New Roman"/>
          <w:i/>
          <w:iCs/>
          <w:sz w:val="24"/>
          <w:szCs w:val="24"/>
        </w:rPr>
        <w:t>ПМд</w:t>
      </w:r>
      <w:proofErr w:type="spellEnd"/>
      <w:r w:rsidRPr="00B60AC1">
        <w:rPr>
          <w:rFonts w:ascii="Times New Roman" w:eastAsia="Times New Roman" w:hAnsi="Times New Roman"/>
          <w:i/>
          <w:iCs/>
          <w:sz w:val="24"/>
          <w:szCs w:val="24"/>
        </w:rPr>
        <w:t xml:space="preserve">- </w:t>
      </w:r>
      <w:proofErr w:type="spellStart"/>
      <w:r w:rsidRPr="00B60AC1">
        <w:rPr>
          <w:rFonts w:ascii="Times New Roman" w:eastAsia="Times New Roman" w:hAnsi="Times New Roman"/>
          <w:i/>
          <w:iCs/>
          <w:sz w:val="24"/>
          <w:szCs w:val="24"/>
        </w:rPr>
        <w:t>подмодулятор</w:t>
      </w:r>
      <w:proofErr w:type="spellEnd"/>
      <w:r w:rsidRPr="00B60AC1">
        <w:rPr>
          <w:rFonts w:ascii="Times New Roman" w:eastAsia="Times New Roman" w:hAnsi="Times New Roman"/>
          <w:i/>
          <w:iCs/>
          <w:sz w:val="24"/>
          <w:szCs w:val="24"/>
        </w:rPr>
        <w:t>; КС- ключевая схема; ГУВЧ- генератор УВЧ-колебаний; АПЧ- схема автоматической подстройки частоты; ТК- терапевтический контур</w:t>
      </w:r>
    </w:p>
    <w:p w14:paraId="6203400A" w14:textId="12D8FBD1" w:rsidR="000C312C" w:rsidRPr="00B60AC1" w:rsidRDefault="000C312C" w:rsidP="00B60AC1">
      <w:pPr>
        <w:spacing w:line="216" w:lineRule="auto"/>
        <w:ind w:firstLine="711"/>
        <w:jc w:val="both"/>
        <w:rPr>
          <w:rFonts w:ascii="Times New Roman" w:hAnsi="Times New Roman"/>
          <w:sz w:val="24"/>
          <w:szCs w:val="24"/>
        </w:rPr>
      </w:pPr>
      <w:r w:rsidRPr="00B60AC1">
        <w:rPr>
          <w:rFonts w:ascii="Times New Roman" w:eastAsia="Times New Roman" w:hAnsi="Times New Roman"/>
          <w:sz w:val="24"/>
          <w:szCs w:val="24"/>
        </w:rPr>
        <w:t xml:space="preserve">Генератор колебаний УВЧ (ГУВЧ) </w:t>
      </w:r>
      <w:r w:rsidRPr="00B60AC1">
        <w:rPr>
          <w:rFonts w:ascii="Times New Roman" w:eastAsia="Times New Roman" w:hAnsi="Times New Roman"/>
          <w:sz w:val="24"/>
          <w:szCs w:val="24"/>
          <w:shd w:val="clear" w:color="auto" w:fill="E7E6E6" w:themeFill="background2"/>
        </w:rPr>
        <w:t>собран на импульсных генераторных лампах</w:t>
      </w:r>
      <w:r w:rsidRPr="00B60AC1">
        <w:rPr>
          <w:rFonts w:ascii="Times New Roman" w:eastAsia="Times New Roman" w:hAnsi="Times New Roman"/>
          <w:sz w:val="24"/>
          <w:szCs w:val="24"/>
        </w:rPr>
        <w:t xml:space="preserve">. Терапевтический контур (ТК) </w:t>
      </w:r>
      <w:r w:rsidRPr="00B60AC1">
        <w:rPr>
          <w:rFonts w:ascii="Times New Roman" w:eastAsia="Times New Roman" w:hAnsi="Times New Roman"/>
          <w:sz w:val="24"/>
          <w:szCs w:val="24"/>
          <w:shd w:val="clear" w:color="auto" w:fill="E7E6E6" w:themeFill="background2"/>
        </w:rPr>
        <w:t>индуктивно связан с колебательной системой генератора и состоит из катушек связи</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переменного конденсатора</w:t>
      </w:r>
      <w:r w:rsidRPr="00B60AC1">
        <w:rPr>
          <w:rFonts w:ascii="Times New Roman" w:eastAsia="Times New Roman" w:hAnsi="Times New Roman"/>
          <w:sz w:val="24"/>
          <w:szCs w:val="24"/>
        </w:rPr>
        <w:t xml:space="preserve">, с помощью которого осуществляется подстройка на резонансную частоту, </w:t>
      </w:r>
      <w:r w:rsidRPr="00B60AC1">
        <w:rPr>
          <w:rFonts w:ascii="Times New Roman" w:eastAsia="Times New Roman" w:hAnsi="Times New Roman"/>
          <w:sz w:val="24"/>
          <w:szCs w:val="24"/>
          <w:shd w:val="clear" w:color="auto" w:fill="E7E6E6" w:themeFill="background2"/>
        </w:rPr>
        <w:t>согласующей катушки индуктивности и электродов</w:t>
      </w:r>
      <w:r w:rsidRPr="00B60AC1">
        <w:rPr>
          <w:rFonts w:ascii="Times New Roman" w:eastAsia="Times New Roman" w:hAnsi="Times New Roman"/>
          <w:sz w:val="24"/>
          <w:szCs w:val="24"/>
        </w:rPr>
        <w:t xml:space="preserve">. Генератор пусковых импульсов (ГПИ) </w:t>
      </w:r>
      <w:r w:rsidRPr="00B60AC1">
        <w:rPr>
          <w:rFonts w:ascii="Times New Roman" w:eastAsia="Times New Roman" w:hAnsi="Times New Roman"/>
          <w:sz w:val="24"/>
          <w:szCs w:val="24"/>
          <w:shd w:val="clear" w:color="auto" w:fill="E7E6E6" w:themeFill="background2"/>
        </w:rPr>
        <w:t>состоит из: блокинг-генератора и катодного повторителя</w:t>
      </w:r>
      <w:r w:rsidRPr="00B60AC1">
        <w:rPr>
          <w:rFonts w:ascii="Times New Roman" w:eastAsia="Times New Roman" w:hAnsi="Times New Roman"/>
          <w:sz w:val="24"/>
          <w:szCs w:val="24"/>
        </w:rPr>
        <w:t xml:space="preserve">. Ключевая </w:t>
      </w:r>
      <w:r w:rsidRPr="00B60AC1">
        <w:rPr>
          <w:rFonts w:ascii="Times New Roman" w:eastAsia="Times New Roman" w:hAnsi="Times New Roman"/>
          <w:sz w:val="24"/>
          <w:szCs w:val="24"/>
        </w:rPr>
        <w:lastRenderedPageBreak/>
        <w:t xml:space="preserve">схема (КС) </w:t>
      </w:r>
      <w:r w:rsidRPr="00B60AC1">
        <w:rPr>
          <w:rFonts w:ascii="Times New Roman" w:eastAsia="Times New Roman" w:hAnsi="Times New Roman"/>
          <w:sz w:val="24"/>
          <w:szCs w:val="24"/>
          <w:shd w:val="clear" w:color="auto" w:fill="E7E6E6" w:themeFill="background2"/>
        </w:rPr>
        <w:t>запускает на заданные промежутки времени ГУВЧ</w:t>
      </w:r>
      <w:r w:rsidRPr="00B60AC1">
        <w:rPr>
          <w:rFonts w:ascii="Times New Roman" w:eastAsia="Times New Roman" w:hAnsi="Times New Roman"/>
          <w:sz w:val="24"/>
          <w:szCs w:val="24"/>
        </w:rPr>
        <w:t xml:space="preserve">. Схема автоматической подстройки частоты (АПЧ) </w:t>
      </w:r>
      <w:r w:rsidRPr="00B60AC1">
        <w:rPr>
          <w:rFonts w:ascii="Times New Roman" w:eastAsia="Times New Roman" w:hAnsi="Times New Roman"/>
          <w:sz w:val="24"/>
          <w:szCs w:val="24"/>
          <w:shd w:val="clear" w:color="auto" w:fill="E7E6E6" w:themeFill="background2"/>
        </w:rPr>
        <w:t>изменяет величину переменного конденсатора ТК в направлении максимальной величины анодного тока генераторных ламп</w:t>
      </w:r>
      <w:r w:rsidRPr="00B60AC1">
        <w:rPr>
          <w:rFonts w:ascii="Times New Roman" w:eastAsia="Times New Roman" w:hAnsi="Times New Roman"/>
          <w:sz w:val="24"/>
          <w:szCs w:val="24"/>
        </w:rPr>
        <w:t>.</w:t>
      </w:r>
    </w:p>
    <w:p w14:paraId="2BFC6142" w14:textId="29414B68" w:rsidR="000C312C" w:rsidRPr="00B60AC1" w:rsidRDefault="000C312C" w:rsidP="00B60AC1">
      <w:pPr>
        <w:spacing w:line="215" w:lineRule="auto"/>
        <w:ind w:right="20" w:firstLine="711"/>
        <w:jc w:val="both"/>
        <w:rPr>
          <w:rFonts w:ascii="Times New Roman" w:hAnsi="Times New Roman"/>
          <w:sz w:val="24"/>
          <w:szCs w:val="24"/>
        </w:rPr>
      </w:pPr>
      <w:r w:rsidRPr="00B60AC1">
        <w:rPr>
          <w:rFonts w:ascii="Times New Roman" w:eastAsia="Times New Roman" w:hAnsi="Times New Roman"/>
          <w:b/>
          <w:sz w:val="24"/>
          <w:szCs w:val="24"/>
        </w:rPr>
        <w:t>Аппарат "Импульс-2":</w:t>
      </w:r>
      <w:r w:rsidRPr="00B60AC1">
        <w:rPr>
          <w:rFonts w:ascii="Times New Roman" w:eastAsia="Times New Roman" w:hAnsi="Times New Roman"/>
          <w:sz w:val="24"/>
          <w:szCs w:val="24"/>
        </w:rPr>
        <w:t xml:space="preserve"> частота генератора 39±1 МГц; форма импульсов прямоугольная, длительность импульсов 2 и 8 </w:t>
      </w:r>
      <w:proofErr w:type="spellStart"/>
      <w:r w:rsidRPr="00B60AC1">
        <w:rPr>
          <w:rFonts w:ascii="Times New Roman" w:eastAsia="Times New Roman" w:hAnsi="Times New Roman"/>
          <w:sz w:val="24"/>
          <w:szCs w:val="24"/>
        </w:rPr>
        <w:t>мкс</w:t>
      </w:r>
      <w:proofErr w:type="spellEnd"/>
      <w:r w:rsidRPr="00B60AC1">
        <w:rPr>
          <w:rFonts w:ascii="Times New Roman" w:eastAsia="Times New Roman" w:hAnsi="Times New Roman"/>
          <w:sz w:val="24"/>
          <w:szCs w:val="24"/>
        </w:rPr>
        <w:t>, частота следования импульсов 500 и 120 Гц; максимальная выходная мощность в импульсе 15±2 кВт.</w:t>
      </w:r>
    </w:p>
    <w:p w14:paraId="7C312F60" w14:textId="03719F30" w:rsidR="00FF7DF6" w:rsidRPr="00B60AC1" w:rsidRDefault="000C312C" w:rsidP="00B60AC1">
      <w:pPr>
        <w:spacing w:line="226" w:lineRule="auto"/>
        <w:ind w:firstLine="711"/>
        <w:jc w:val="both"/>
        <w:rPr>
          <w:rFonts w:ascii="Times New Roman" w:hAnsi="Times New Roman"/>
          <w:sz w:val="24"/>
          <w:szCs w:val="24"/>
        </w:rPr>
      </w:pPr>
      <w:r w:rsidRPr="00B60AC1">
        <w:rPr>
          <w:rFonts w:ascii="Times New Roman" w:eastAsia="Times New Roman" w:hAnsi="Times New Roman"/>
          <w:sz w:val="24"/>
          <w:szCs w:val="24"/>
        </w:rPr>
        <w:t xml:space="preserve">Отечественные стационарные </w:t>
      </w:r>
      <w:r w:rsidRPr="00B60AC1">
        <w:rPr>
          <w:rFonts w:ascii="Times New Roman" w:eastAsia="Times New Roman" w:hAnsi="Times New Roman"/>
          <w:b/>
          <w:sz w:val="24"/>
          <w:szCs w:val="24"/>
        </w:rPr>
        <w:t>УВЧ-аппараты: "Экран-1", "Экран-2", "Импульс-1", "Импульс-2", "УВЧ-66-2", "УВЧ-30-2", "УВЧ-50-01"‚ "Устье", "УВЧ-80-3", "</w:t>
      </w:r>
      <w:proofErr w:type="spellStart"/>
      <w:r w:rsidRPr="00B60AC1">
        <w:rPr>
          <w:rFonts w:ascii="Times New Roman" w:eastAsia="Times New Roman" w:hAnsi="Times New Roman"/>
          <w:b/>
          <w:sz w:val="24"/>
          <w:szCs w:val="24"/>
        </w:rPr>
        <w:t>Минитерм</w:t>
      </w:r>
      <w:proofErr w:type="spellEnd"/>
      <w:r w:rsidRPr="00B60AC1">
        <w:rPr>
          <w:rFonts w:ascii="Times New Roman" w:eastAsia="Times New Roman" w:hAnsi="Times New Roman"/>
          <w:b/>
          <w:sz w:val="24"/>
          <w:szCs w:val="24"/>
        </w:rPr>
        <w:t>", и др</w:t>
      </w:r>
      <w:r w:rsidRPr="00B60AC1">
        <w:rPr>
          <w:rFonts w:ascii="Times New Roman" w:eastAsia="Times New Roman" w:hAnsi="Times New Roman"/>
          <w:sz w:val="24"/>
          <w:szCs w:val="24"/>
        </w:rPr>
        <w:t>.</w:t>
      </w:r>
    </w:p>
    <w:p w14:paraId="0D7B9E86" w14:textId="0ECCE7DD" w:rsidR="000C312C" w:rsidRPr="00B60AC1" w:rsidRDefault="000C312C" w:rsidP="00B60AC1">
      <w:pPr>
        <w:spacing w:line="212" w:lineRule="auto"/>
        <w:ind w:right="20"/>
        <w:jc w:val="center"/>
        <w:rPr>
          <w:rFonts w:ascii="Times New Roman" w:hAnsi="Times New Roman"/>
          <w:sz w:val="24"/>
          <w:szCs w:val="24"/>
        </w:rPr>
      </w:pPr>
      <w:r w:rsidRPr="00B60AC1">
        <w:rPr>
          <w:rFonts w:ascii="Times New Roman" w:eastAsia="Times New Roman" w:hAnsi="Times New Roman"/>
          <w:b/>
          <w:bCs/>
          <w:sz w:val="24"/>
          <w:szCs w:val="24"/>
        </w:rPr>
        <w:t>Аппараты для дециметровой и микроволновой терапии</w:t>
      </w:r>
    </w:p>
    <w:p w14:paraId="3F4CD5E4" w14:textId="77777777" w:rsidR="00413A41" w:rsidRPr="00B60AC1" w:rsidRDefault="000C312C" w:rsidP="00B60AC1">
      <w:pPr>
        <w:numPr>
          <w:ilvl w:val="0"/>
          <w:numId w:val="1"/>
        </w:numPr>
        <w:tabs>
          <w:tab w:val="left" w:pos="1008"/>
        </w:tabs>
        <w:spacing w:after="0" w:line="216" w:lineRule="auto"/>
        <w:ind w:right="20" w:firstLine="707"/>
        <w:jc w:val="both"/>
        <w:rPr>
          <w:rFonts w:ascii="Times New Roman" w:eastAsia="Times New Roman" w:hAnsi="Times New Roman"/>
          <w:sz w:val="24"/>
          <w:szCs w:val="24"/>
        </w:rPr>
      </w:pPr>
      <w:r w:rsidRPr="00B60AC1">
        <w:rPr>
          <w:rFonts w:ascii="Times New Roman" w:eastAsia="Times New Roman" w:hAnsi="Times New Roman"/>
          <w:sz w:val="24"/>
          <w:szCs w:val="24"/>
        </w:rPr>
        <w:t xml:space="preserve">отечественной медицине </w:t>
      </w:r>
      <w:r w:rsidRPr="00B60AC1">
        <w:rPr>
          <w:rFonts w:ascii="Times New Roman" w:eastAsia="Times New Roman" w:hAnsi="Times New Roman"/>
          <w:b/>
          <w:sz w:val="24"/>
          <w:szCs w:val="24"/>
          <w:shd w:val="clear" w:color="auto" w:fill="E7E6E6" w:themeFill="background2"/>
        </w:rPr>
        <w:t>для дециметровой (ДЦВ)</w:t>
      </w:r>
      <w:r w:rsidRPr="00B60AC1">
        <w:rPr>
          <w:rFonts w:ascii="Times New Roman" w:eastAsia="Times New Roman" w:hAnsi="Times New Roman"/>
          <w:sz w:val="24"/>
          <w:szCs w:val="24"/>
          <w:shd w:val="clear" w:color="auto" w:fill="E7E6E6" w:themeFill="background2"/>
        </w:rPr>
        <w:t xml:space="preserve"> терапии выделена </w:t>
      </w:r>
      <w:r w:rsidRPr="00B60AC1">
        <w:rPr>
          <w:rFonts w:ascii="Times New Roman" w:eastAsia="Times New Roman" w:hAnsi="Times New Roman"/>
          <w:b/>
          <w:sz w:val="24"/>
          <w:szCs w:val="24"/>
          <w:shd w:val="clear" w:color="auto" w:fill="E7E6E6" w:themeFill="background2"/>
        </w:rPr>
        <w:t>частота 460 МГц</w:t>
      </w:r>
      <w:r w:rsidRPr="00B60AC1">
        <w:rPr>
          <w:rFonts w:ascii="Times New Roman" w:eastAsia="Times New Roman" w:hAnsi="Times New Roman"/>
          <w:sz w:val="24"/>
          <w:szCs w:val="24"/>
          <w:shd w:val="clear" w:color="auto" w:fill="E7E6E6" w:themeFill="background2"/>
        </w:rPr>
        <w:t xml:space="preserve"> (длина волны около 65 см),</w:t>
      </w:r>
      <w:r w:rsidRPr="00B60AC1">
        <w:rPr>
          <w:rFonts w:ascii="Times New Roman" w:eastAsia="Times New Roman" w:hAnsi="Times New Roman"/>
          <w:sz w:val="24"/>
          <w:szCs w:val="24"/>
        </w:rPr>
        <w:t xml:space="preserve"> </w:t>
      </w:r>
      <w:r w:rsidRPr="00B60AC1">
        <w:rPr>
          <w:rFonts w:ascii="Times New Roman" w:eastAsia="Times New Roman" w:hAnsi="Times New Roman"/>
          <w:b/>
          <w:sz w:val="24"/>
          <w:szCs w:val="24"/>
          <w:shd w:val="clear" w:color="auto" w:fill="E7E6E6" w:themeFill="background2"/>
        </w:rPr>
        <w:t>для микроволновой</w:t>
      </w:r>
      <w:r w:rsidRPr="00B60AC1">
        <w:rPr>
          <w:rFonts w:ascii="Times New Roman" w:eastAsia="Times New Roman" w:hAnsi="Times New Roman"/>
          <w:sz w:val="24"/>
          <w:szCs w:val="24"/>
        </w:rPr>
        <w:t xml:space="preserve"> - </w:t>
      </w:r>
      <w:r w:rsidRPr="00B60AC1">
        <w:rPr>
          <w:rFonts w:ascii="Times New Roman" w:eastAsia="Times New Roman" w:hAnsi="Times New Roman"/>
          <w:b/>
          <w:sz w:val="24"/>
          <w:szCs w:val="24"/>
          <w:shd w:val="clear" w:color="auto" w:fill="E7E6E6" w:themeFill="background2"/>
        </w:rPr>
        <w:t>частота 2375 МГц</w:t>
      </w:r>
      <w:r w:rsidRPr="00B60AC1">
        <w:rPr>
          <w:rFonts w:ascii="Times New Roman" w:eastAsia="Times New Roman" w:hAnsi="Times New Roman"/>
          <w:sz w:val="24"/>
          <w:szCs w:val="24"/>
          <w:shd w:val="clear" w:color="auto" w:fill="E7E6E6" w:themeFill="background2"/>
        </w:rPr>
        <w:t xml:space="preserve"> (длина волны около 12,6 см</w:t>
      </w:r>
      <w:r w:rsidRPr="00B60AC1">
        <w:rPr>
          <w:rFonts w:ascii="Times New Roman" w:eastAsia="Times New Roman" w:hAnsi="Times New Roman"/>
          <w:sz w:val="24"/>
          <w:szCs w:val="24"/>
        </w:rPr>
        <w:t xml:space="preserve">). </w:t>
      </w:r>
      <w:r w:rsidRPr="00B60AC1">
        <w:rPr>
          <w:rFonts w:ascii="Times New Roman" w:eastAsia="Times New Roman" w:hAnsi="Times New Roman"/>
          <w:i/>
          <w:sz w:val="24"/>
          <w:szCs w:val="24"/>
        </w:rPr>
        <w:t>Оба вида терапии используют в основном для создания тепловых эффектов на внутренних органах и тканях</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При частоте 2375 МГц глубина проникновения в мышечные ткани составляет около 1 см, в жировые - около 5 см</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При частоте 460 МГц глубина проникновения в ткани почти в 2 раза больше.</w:t>
      </w:r>
      <w:r w:rsidRPr="00B60AC1">
        <w:rPr>
          <w:rFonts w:ascii="Times New Roman" w:eastAsia="Times New Roman" w:hAnsi="Times New Roman"/>
          <w:sz w:val="24"/>
          <w:szCs w:val="24"/>
        </w:rPr>
        <w:t xml:space="preserve"> </w:t>
      </w:r>
    </w:p>
    <w:p w14:paraId="5A7D3D84" w14:textId="42C29EA4" w:rsidR="000C312C" w:rsidRPr="00B60AC1" w:rsidRDefault="000C312C" w:rsidP="00B60AC1">
      <w:pPr>
        <w:tabs>
          <w:tab w:val="left" w:pos="1008"/>
        </w:tabs>
        <w:spacing w:after="0" w:line="216" w:lineRule="auto"/>
        <w:ind w:firstLine="709"/>
        <w:jc w:val="both"/>
        <w:rPr>
          <w:rFonts w:ascii="Times New Roman" w:eastAsia="Times New Roman" w:hAnsi="Times New Roman"/>
          <w:sz w:val="24"/>
          <w:szCs w:val="24"/>
        </w:rPr>
      </w:pPr>
      <w:r w:rsidRPr="00B60AC1">
        <w:rPr>
          <w:rFonts w:ascii="Times New Roman" w:eastAsia="Times New Roman" w:hAnsi="Times New Roman"/>
          <w:i/>
          <w:iCs/>
          <w:sz w:val="24"/>
          <w:szCs w:val="24"/>
          <w:shd w:val="clear" w:color="auto" w:fill="E7E6E6" w:themeFill="background2"/>
        </w:rPr>
        <w:t>С другой стороны,</w:t>
      </w:r>
      <w:r w:rsidRPr="00B60AC1">
        <w:rPr>
          <w:rFonts w:ascii="Times New Roman" w:eastAsia="Times New Roman" w:hAnsi="Times New Roman"/>
          <w:sz w:val="24"/>
          <w:szCs w:val="24"/>
          <w:shd w:val="clear" w:color="auto" w:fill="E7E6E6" w:themeFill="background2"/>
        </w:rPr>
        <w:t xml:space="preserve"> </w:t>
      </w:r>
      <w:r w:rsidRPr="00B60AC1">
        <w:rPr>
          <w:rFonts w:ascii="Times New Roman" w:eastAsia="Times New Roman" w:hAnsi="Times New Roman"/>
          <w:i/>
          <w:iCs/>
          <w:sz w:val="24"/>
          <w:szCs w:val="24"/>
          <w:shd w:val="clear" w:color="auto" w:fill="E7E6E6" w:themeFill="background2"/>
        </w:rPr>
        <w:t>при</w:t>
      </w:r>
      <w:r w:rsidRPr="00B60AC1">
        <w:rPr>
          <w:rFonts w:ascii="Times New Roman" w:eastAsia="Times New Roman" w:hAnsi="Times New Roman"/>
          <w:sz w:val="24"/>
          <w:szCs w:val="24"/>
          <w:shd w:val="clear" w:color="auto" w:fill="E7E6E6" w:themeFill="background2"/>
        </w:rPr>
        <w:t xml:space="preserve"> </w:t>
      </w:r>
      <w:r w:rsidRPr="00B60AC1">
        <w:rPr>
          <w:rFonts w:ascii="Times New Roman" w:eastAsia="Times New Roman" w:hAnsi="Times New Roman"/>
          <w:i/>
          <w:iCs/>
          <w:sz w:val="24"/>
          <w:szCs w:val="24"/>
          <w:shd w:val="clear" w:color="auto" w:fill="E7E6E6" w:themeFill="background2"/>
        </w:rPr>
        <w:t>прохождении через многослойные структуры тканей (кожа - жир - мышцы) волны с частотой 2375 МГЦ могут отражаться от границ раздела «жир мышечные ткани», образуя стоячие волны, что приведет к местному (нежелательному) повышению температуры. Волны же длиной в 65 см свободно проходят через жировой слой без дополнительных потерь энергии. Эти факты говорят в пользу применения ДЦВ-терапии</w:t>
      </w:r>
      <w:r w:rsidRPr="00B60AC1">
        <w:rPr>
          <w:rFonts w:ascii="Times New Roman" w:eastAsia="Times New Roman" w:hAnsi="Times New Roman"/>
          <w:i/>
          <w:iCs/>
          <w:sz w:val="24"/>
          <w:szCs w:val="24"/>
        </w:rPr>
        <w:t>.</w:t>
      </w:r>
    </w:p>
    <w:p w14:paraId="7CCF5F39" w14:textId="77777777" w:rsidR="00413A41" w:rsidRPr="00B60AC1" w:rsidRDefault="000C312C" w:rsidP="00B60AC1">
      <w:pPr>
        <w:spacing w:line="216" w:lineRule="auto"/>
        <w:ind w:right="20" w:firstLine="711"/>
        <w:jc w:val="both"/>
        <w:rPr>
          <w:rFonts w:ascii="Times New Roman" w:eastAsia="Times New Roman" w:hAnsi="Times New Roman"/>
          <w:sz w:val="24"/>
          <w:szCs w:val="24"/>
        </w:rPr>
      </w:pPr>
      <w:r w:rsidRPr="00B60AC1">
        <w:rPr>
          <w:rFonts w:ascii="Times New Roman" w:eastAsia="Times New Roman" w:hAnsi="Times New Roman"/>
          <w:b/>
          <w:sz w:val="24"/>
          <w:szCs w:val="24"/>
        </w:rPr>
        <w:t>Излучатели</w:t>
      </w:r>
      <w:r w:rsidRPr="00B60AC1">
        <w:rPr>
          <w:rFonts w:ascii="Times New Roman" w:eastAsia="Times New Roman" w:hAnsi="Times New Roman"/>
          <w:sz w:val="24"/>
          <w:szCs w:val="24"/>
        </w:rPr>
        <w:t xml:space="preserve">, применяемые при микроволновой терапии, </w:t>
      </w:r>
      <w:r w:rsidRPr="00B60AC1">
        <w:rPr>
          <w:rFonts w:ascii="Times New Roman" w:eastAsia="Times New Roman" w:hAnsi="Times New Roman"/>
          <w:sz w:val="24"/>
          <w:szCs w:val="24"/>
          <w:shd w:val="clear" w:color="auto" w:fill="E7E6E6" w:themeFill="background2"/>
        </w:rPr>
        <w:t>представляют собой питаемый по коаксиальному кабелю возбудитель (обычно диполь), установленный перед отражающим экраном в круглом или прямоугольном волноводе</w:t>
      </w:r>
      <w:r w:rsidRPr="00B60AC1">
        <w:rPr>
          <w:rFonts w:ascii="Times New Roman" w:eastAsia="Times New Roman" w:hAnsi="Times New Roman"/>
          <w:sz w:val="24"/>
          <w:szCs w:val="24"/>
        </w:rPr>
        <w:t>.</w:t>
      </w:r>
    </w:p>
    <w:p w14:paraId="67408A20" w14:textId="19195B47" w:rsidR="000C312C" w:rsidRPr="00B60AC1" w:rsidRDefault="000C312C" w:rsidP="00B60AC1">
      <w:pPr>
        <w:spacing w:line="216" w:lineRule="auto"/>
        <w:ind w:right="20" w:firstLine="711"/>
        <w:jc w:val="both"/>
        <w:rPr>
          <w:rFonts w:ascii="Times New Roman" w:eastAsia="Times New Roman" w:hAnsi="Times New Roman"/>
          <w:sz w:val="24"/>
          <w:szCs w:val="24"/>
        </w:rPr>
      </w:pPr>
      <w:r w:rsidRPr="00B60AC1">
        <w:rPr>
          <w:rFonts w:ascii="Times New Roman" w:eastAsia="Times New Roman" w:hAnsi="Times New Roman"/>
          <w:sz w:val="24"/>
          <w:szCs w:val="24"/>
        </w:rPr>
        <w:t xml:space="preserve"> </w:t>
      </w:r>
      <w:r w:rsidRPr="00B60AC1">
        <w:rPr>
          <w:rFonts w:ascii="Times New Roman" w:eastAsia="Times New Roman" w:hAnsi="Times New Roman"/>
          <w:i/>
          <w:iCs/>
          <w:sz w:val="24"/>
          <w:szCs w:val="24"/>
          <w:shd w:val="clear" w:color="auto" w:fill="E7E6E6" w:themeFill="background2"/>
        </w:rPr>
        <w:t>Относительно большая</w:t>
      </w:r>
      <w:r w:rsidRPr="00B60AC1">
        <w:rPr>
          <w:rFonts w:ascii="Times New Roman" w:eastAsia="Times New Roman" w:hAnsi="Times New Roman"/>
          <w:sz w:val="24"/>
          <w:szCs w:val="24"/>
          <w:shd w:val="clear" w:color="auto" w:fill="E7E6E6" w:themeFill="background2"/>
        </w:rPr>
        <w:t xml:space="preserve"> </w:t>
      </w:r>
      <w:r w:rsidRPr="00B60AC1">
        <w:rPr>
          <w:rFonts w:ascii="Times New Roman" w:eastAsia="Times New Roman" w:hAnsi="Times New Roman"/>
          <w:i/>
          <w:iCs/>
          <w:sz w:val="24"/>
          <w:szCs w:val="24"/>
          <w:shd w:val="clear" w:color="auto" w:fill="E7E6E6" w:themeFill="background2"/>
        </w:rPr>
        <w:t>длина волны не позволяет применять в аппаратах ДЦВ-терапии волновые излучатели. Трудности в создании малогабаритных излучателей ограничивают возможности ДЦВ-терапии</w:t>
      </w:r>
      <w:r w:rsidRPr="00B60AC1">
        <w:rPr>
          <w:rFonts w:ascii="Times New Roman" w:eastAsia="Times New Roman" w:hAnsi="Times New Roman"/>
          <w:i/>
          <w:iCs/>
          <w:sz w:val="24"/>
          <w:szCs w:val="24"/>
        </w:rPr>
        <w:t xml:space="preserve">. </w:t>
      </w:r>
      <w:r w:rsidRPr="00B60AC1">
        <w:rPr>
          <w:rFonts w:ascii="Times New Roman" w:eastAsia="Times New Roman" w:hAnsi="Times New Roman"/>
          <w:sz w:val="24"/>
          <w:szCs w:val="24"/>
        </w:rPr>
        <w:t>Обычно размеры излучателей находятся в пределах</w:t>
      </w:r>
      <w:r w:rsidRPr="00B60AC1">
        <w:rPr>
          <w:rFonts w:ascii="Times New Roman" w:eastAsia="Times New Roman" w:hAnsi="Times New Roman"/>
          <w:i/>
          <w:iCs/>
          <w:sz w:val="24"/>
          <w:szCs w:val="24"/>
        </w:rPr>
        <w:t xml:space="preserve"> </w:t>
      </w:r>
      <w:r w:rsidRPr="00B60AC1">
        <w:rPr>
          <w:rFonts w:ascii="Times New Roman" w:eastAsia="Times New Roman" w:hAnsi="Times New Roman"/>
          <w:sz w:val="24"/>
          <w:szCs w:val="24"/>
        </w:rPr>
        <w:t>10...30</w:t>
      </w:r>
      <w:r w:rsidRPr="00B60AC1">
        <w:rPr>
          <w:rFonts w:ascii="Times New Roman" w:eastAsia="Times New Roman" w:hAnsi="Times New Roman"/>
          <w:i/>
          <w:iCs/>
          <w:sz w:val="24"/>
          <w:szCs w:val="24"/>
        </w:rPr>
        <w:t xml:space="preserve"> </w:t>
      </w:r>
      <w:r w:rsidRPr="00B60AC1">
        <w:rPr>
          <w:rFonts w:ascii="Times New Roman" w:eastAsia="Times New Roman" w:hAnsi="Times New Roman"/>
          <w:sz w:val="24"/>
          <w:szCs w:val="24"/>
        </w:rPr>
        <w:t>см.</w:t>
      </w:r>
      <w:r w:rsidRPr="00B60AC1">
        <w:rPr>
          <w:rFonts w:ascii="Times New Roman" w:eastAsia="Times New Roman" w:hAnsi="Times New Roman"/>
          <w:i/>
          <w:iCs/>
          <w:sz w:val="24"/>
          <w:szCs w:val="24"/>
        </w:rPr>
        <w:t xml:space="preserve"> </w:t>
      </w:r>
      <w:r w:rsidRPr="00B60AC1">
        <w:rPr>
          <w:rFonts w:ascii="Times New Roman" w:eastAsia="Times New Roman" w:hAnsi="Times New Roman"/>
          <w:sz w:val="24"/>
          <w:szCs w:val="24"/>
        </w:rPr>
        <w:t>Процедура</w:t>
      </w:r>
      <w:r w:rsidRPr="00B60AC1">
        <w:rPr>
          <w:rFonts w:ascii="Times New Roman" w:eastAsia="Times New Roman" w:hAnsi="Times New Roman"/>
          <w:i/>
          <w:iCs/>
          <w:sz w:val="24"/>
          <w:szCs w:val="24"/>
        </w:rPr>
        <w:t xml:space="preserve"> </w:t>
      </w:r>
      <w:r w:rsidRPr="00B60AC1">
        <w:rPr>
          <w:rFonts w:ascii="Times New Roman" w:eastAsia="Times New Roman" w:hAnsi="Times New Roman"/>
          <w:sz w:val="24"/>
          <w:szCs w:val="24"/>
        </w:rPr>
        <w:t xml:space="preserve">проводится при установке излучателя на расстоянии 3...5 см от поверхности тела. </w:t>
      </w:r>
      <w:r w:rsidRPr="00B60AC1">
        <w:rPr>
          <w:rFonts w:ascii="Times New Roman" w:eastAsia="Times New Roman" w:hAnsi="Times New Roman"/>
          <w:sz w:val="24"/>
          <w:szCs w:val="24"/>
          <w:shd w:val="clear" w:color="auto" w:fill="E7E6E6" w:themeFill="background2"/>
        </w:rPr>
        <w:t>Для облучения небольших поверхностей используют</w:t>
      </w:r>
      <w:r w:rsidRPr="00B60AC1">
        <w:rPr>
          <w:rFonts w:ascii="Times New Roman" w:eastAsia="Times New Roman" w:hAnsi="Times New Roman"/>
          <w:sz w:val="24"/>
          <w:szCs w:val="24"/>
        </w:rPr>
        <w:t xml:space="preserve"> </w:t>
      </w:r>
      <w:r w:rsidRPr="00B60AC1">
        <w:rPr>
          <w:rFonts w:ascii="Times New Roman" w:eastAsia="Times New Roman" w:hAnsi="Times New Roman"/>
          <w:b/>
          <w:sz w:val="24"/>
          <w:szCs w:val="24"/>
          <w:shd w:val="clear" w:color="auto" w:fill="E7E6E6" w:themeFill="background2"/>
        </w:rPr>
        <w:t>керамические излучатели</w:t>
      </w:r>
      <w:r w:rsidRPr="00B60AC1">
        <w:rPr>
          <w:rFonts w:ascii="Times New Roman" w:eastAsia="Times New Roman" w:hAnsi="Times New Roman"/>
          <w:sz w:val="24"/>
          <w:szCs w:val="24"/>
        </w:rPr>
        <w:t xml:space="preserve"> с диаметром 1,5...3‚5 см. Эти излучатели представляют собой замкнутый с одной стороны, </w:t>
      </w:r>
      <w:r w:rsidRPr="00B60AC1">
        <w:rPr>
          <w:rFonts w:ascii="Times New Roman" w:eastAsia="Times New Roman" w:hAnsi="Times New Roman"/>
          <w:sz w:val="24"/>
          <w:szCs w:val="24"/>
        </w:rPr>
        <w:lastRenderedPageBreak/>
        <w:t>возбуждаемый штырем круглый волновод, заполненный высокочастотной керамикой.</w:t>
      </w:r>
    </w:p>
    <w:p w14:paraId="1238A3DC" w14:textId="77777777" w:rsidR="000C312C" w:rsidRPr="00B60AC1" w:rsidRDefault="000C312C" w:rsidP="00B60AC1">
      <w:pPr>
        <w:spacing w:line="221" w:lineRule="auto"/>
        <w:ind w:right="20"/>
        <w:jc w:val="both"/>
        <w:rPr>
          <w:rFonts w:ascii="Times New Roman" w:hAnsi="Times New Roman"/>
          <w:sz w:val="24"/>
          <w:szCs w:val="24"/>
        </w:rPr>
      </w:pPr>
      <w:bookmarkStart w:id="2" w:name="page3"/>
      <w:bookmarkEnd w:id="2"/>
      <w:r w:rsidRPr="00B60AC1">
        <w:rPr>
          <w:rFonts w:ascii="Times New Roman" w:eastAsia="Times New Roman" w:hAnsi="Times New Roman"/>
          <w:sz w:val="24"/>
          <w:szCs w:val="24"/>
          <w:shd w:val="clear" w:color="auto" w:fill="E7E6E6" w:themeFill="background2"/>
        </w:rPr>
        <w:t>Керамические излучатели обычно применяют при контактной методике, ими комплектуются переносные аппараты с выходной мощностью 20...25 Вт</w:t>
      </w:r>
      <w:r w:rsidRPr="00B60AC1">
        <w:rPr>
          <w:rFonts w:ascii="Times New Roman" w:eastAsia="Times New Roman" w:hAnsi="Times New Roman"/>
          <w:sz w:val="24"/>
          <w:szCs w:val="24"/>
        </w:rPr>
        <w:t>.</w:t>
      </w:r>
    </w:p>
    <w:p w14:paraId="55946448" w14:textId="1D140B18" w:rsidR="000C312C" w:rsidRPr="00B60AC1" w:rsidRDefault="00FF7DF6" w:rsidP="00B60AC1">
      <w:pPr>
        <w:spacing w:line="200" w:lineRule="exact"/>
        <w:rPr>
          <w:rFonts w:ascii="Times New Roman" w:hAnsi="Times New Roman"/>
          <w:sz w:val="24"/>
          <w:szCs w:val="24"/>
        </w:rPr>
      </w:pPr>
      <w:r w:rsidRPr="00B60AC1">
        <w:rPr>
          <w:rFonts w:ascii="Times New Roman" w:hAnsi="Times New Roman"/>
          <w:noProof/>
          <w:sz w:val="24"/>
          <w:szCs w:val="24"/>
          <w:lang w:eastAsia="ru-RU"/>
        </w:rPr>
        <w:drawing>
          <wp:anchor distT="0" distB="0" distL="114300" distR="114300" simplePos="0" relativeHeight="251667456" behindDoc="1" locked="0" layoutInCell="0" allowOverlap="1" wp14:anchorId="59F1F5E9" wp14:editId="38F4A96A">
            <wp:simplePos x="0" y="0"/>
            <wp:positionH relativeFrom="margin">
              <wp:align>left</wp:align>
            </wp:positionH>
            <wp:positionV relativeFrom="paragraph">
              <wp:posOffset>79309</wp:posOffset>
            </wp:positionV>
            <wp:extent cx="4702629" cy="909033"/>
            <wp:effectExtent l="0" t="0" r="3175" b="5715"/>
            <wp:wrapTight wrapText="bothSides">
              <wp:wrapPolygon edited="0">
                <wp:start x="0" y="0"/>
                <wp:lineTo x="0" y="21283"/>
                <wp:lineTo x="21527" y="21283"/>
                <wp:lineTo x="21527" y="0"/>
                <wp:lineTo x="0" y="0"/>
              </wp:wrapPolygon>
            </wp:wrapTight>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blip>
                    <a:srcRect/>
                    <a:stretch>
                      <a:fillRect/>
                    </a:stretch>
                  </pic:blipFill>
                  <pic:spPr bwMode="auto">
                    <a:xfrm>
                      <a:off x="0" y="0"/>
                      <a:ext cx="4702629" cy="909033"/>
                    </a:xfrm>
                    <a:prstGeom prst="rect">
                      <a:avLst/>
                    </a:prstGeom>
                    <a:noFill/>
                  </pic:spPr>
                </pic:pic>
              </a:graphicData>
            </a:graphic>
            <wp14:sizeRelH relativeFrom="margin">
              <wp14:pctWidth>0</wp14:pctWidth>
            </wp14:sizeRelH>
            <wp14:sizeRelV relativeFrom="margin">
              <wp14:pctHeight>0</wp14:pctHeight>
            </wp14:sizeRelV>
          </wp:anchor>
        </w:drawing>
      </w:r>
    </w:p>
    <w:p w14:paraId="4F32503E" w14:textId="3E9F1A5E" w:rsidR="000C312C" w:rsidRPr="00B60AC1" w:rsidRDefault="000C312C" w:rsidP="00B60AC1">
      <w:pPr>
        <w:spacing w:line="218" w:lineRule="auto"/>
        <w:jc w:val="both"/>
        <w:rPr>
          <w:rFonts w:ascii="Times New Roman" w:hAnsi="Times New Roman"/>
          <w:sz w:val="24"/>
          <w:szCs w:val="24"/>
        </w:rPr>
      </w:pPr>
      <w:r w:rsidRPr="00B60AC1">
        <w:rPr>
          <w:rFonts w:ascii="Times New Roman" w:eastAsia="Times New Roman" w:hAnsi="Times New Roman"/>
          <w:i/>
          <w:iCs/>
          <w:sz w:val="24"/>
          <w:szCs w:val="24"/>
        </w:rPr>
        <w:t>Структурная схема аппарата ДМВ 20-1 "Ранет": Б</w:t>
      </w:r>
      <w:proofErr w:type="gramStart"/>
      <w:r w:rsidRPr="00B60AC1">
        <w:rPr>
          <w:rFonts w:ascii="Times New Roman" w:eastAsia="Times New Roman" w:hAnsi="Times New Roman"/>
          <w:i/>
          <w:iCs/>
          <w:sz w:val="24"/>
          <w:szCs w:val="24"/>
        </w:rPr>
        <w:t>П-</w:t>
      </w:r>
      <w:proofErr w:type="gramEnd"/>
      <w:r w:rsidRPr="00B60AC1">
        <w:rPr>
          <w:rFonts w:ascii="Times New Roman" w:eastAsia="Times New Roman" w:hAnsi="Times New Roman"/>
          <w:i/>
          <w:iCs/>
          <w:sz w:val="24"/>
          <w:szCs w:val="24"/>
        </w:rPr>
        <w:t xml:space="preserve"> блок питания; ПЧ- процедурные часы; ЗГ-задающий генератор; А- аттенюатор; ПУМ и ОУМ- промежуточный и оконечный усилители мощности; </w:t>
      </w:r>
      <w:proofErr w:type="spellStart"/>
      <w:r w:rsidRPr="00B60AC1">
        <w:rPr>
          <w:rFonts w:ascii="Times New Roman" w:eastAsia="Times New Roman" w:hAnsi="Times New Roman"/>
          <w:i/>
          <w:iCs/>
          <w:sz w:val="24"/>
          <w:szCs w:val="24"/>
        </w:rPr>
        <w:t>НОиД</w:t>
      </w:r>
      <w:proofErr w:type="spellEnd"/>
      <w:r w:rsidRPr="00B60AC1">
        <w:rPr>
          <w:rFonts w:ascii="Times New Roman" w:eastAsia="Times New Roman" w:hAnsi="Times New Roman"/>
          <w:i/>
          <w:iCs/>
          <w:sz w:val="24"/>
          <w:szCs w:val="24"/>
        </w:rPr>
        <w:t xml:space="preserve">- направленный </w:t>
      </w:r>
      <w:proofErr w:type="spellStart"/>
      <w:r w:rsidRPr="00B60AC1">
        <w:rPr>
          <w:rFonts w:ascii="Times New Roman" w:eastAsia="Times New Roman" w:hAnsi="Times New Roman"/>
          <w:i/>
          <w:iCs/>
          <w:sz w:val="24"/>
          <w:szCs w:val="24"/>
        </w:rPr>
        <w:t>ответвитель</w:t>
      </w:r>
      <w:proofErr w:type="spellEnd"/>
      <w:r w:rsidRPr="00B60AC1">
        <w:rPr>
          <w:rFonts w:ascii="Times New Roman" w:eastAsia="Times New Roman" w:hAnsi="Times New Roman"/>
          <w:i/>
          <w:iCs/>
          <w:sz w:val="24"/>
          <w:szCs w:val="24"/>
        </w:rPr>
        <w:t xml:space="preserve"> с детектором; </w:t>
      </w:r>
      <w:proofErr w:type="spellStart"/>
      <w:r w:rsidRPr="00B60AC1">
        <w:rPr>
          <w:rFonts w:ascii="Times New Roman" w:eastAsia="Times New Roman" w:hAnsi="Times New Roman"/>
          <w:i/>
          <w:iCs/>
          <w:sz w:val="24"/>
          <w:szCs w:val="24"/>
        </w:rPr>
        <w:t>ИндУ</w:t>
      </w:r>
      <w:proofErr w:type="spellEnd"/>
      <w:r w:rsidRPr="00B60AC1">
        <w:rPr>
          <w:rFonts w:ascii="Times New Roman" w:eastAsia="Times New Roman" w:hAnsi="Times New Roman"/>
          <w:i/>
          <w:iCs/>
          <w:sz w:val="24"/>
          <w:szCs w:val="24"/>
        </w:rPr>
        <w:t>- индикатор уровня; В- вентиль; Из- излучатель</w:t>
      </w:r>
    </w:p>
    <w:p w14:paraId="3D81F74E" w14:textId="56569156" w:rsidR="000C312C" w:rsidRPr="00B60AC1" w:rsidRDefault="000C312C" w:rsidP="00B60AC1">
      <w:pPr>
        <w:spacing w:line="224" w:lineRule="auto"/>
        <w:ind w:firstLine="711"/>
        <w:jc w:val="both"/>
        <w:rPr>
          <w:rFonts w:ascii="Times New Roman" w:hAnsi="Times New Roman"/>
          <w:sz w:val="24"/>
          <w:szCs w:val="24"/>
        </w:rPr>
      </w:pPr>
      <w:r w:rsidRPr="00B60AC1">
        <w:rPr>
          <w:rFonts w:ascii="Times New Roman" w:eastAsia="Times New Roman" w:hAnsi="Times New Roman"/>
          <w:sz w:val="24"/>
          <w:szCs w:val="24"/>
          <w:shd w:val="clear" w:color="auto" w:fill="E7E6E6" w:themeFill="background2"/>
        </w:rPr>
        <w:t>Для управления аппаратом</w:t>
      </w:r>
      <w:r w:rsidRPr="00B60AC1">
        <w:rPr>
          <w:rFonts w:ascii="Times New Roman" w:eastAsia="Times New Roman" w:hAnsi="Times New Roman"/>
          <w:sz w:val="24"/>
          <w:szCs w:val="24"/>
        </w:rPr>
        <w:t xml:space="preserve"> используются процедурные часы (ПЧ), которые по истечении заданного времени отключают питающие цепи (+27 В) блока питания (БП) и включают звуковую сигнализацию (ЗС). </w:t>
      </w:r>
      <w:r w:rsidRPr="00B60AC1">
        <w:rPr>
          <w:rFonts w:ascii="Times New Roman" w:eastAsia="Times New Roman" w:hAnsi="Times New Roman"/>
          <w:sz w:val="24"/>
          <w:szCs w:val="24"/>
          <w:shd w:val="clear" w:color="auto" w:fill="E7E6E6" w:themeFill="background2"/>
        </w:rPr>
        <w:t>Регулировка мощности аппарата осуществляется ручкой мощности, с помощью</w:t>
      </w:r>
      <w:r w:rsidRPr="00B60AC1">
        <w:rPr>
          <w:rFonts w:ascii="Times New Roman" w:eastAsia="Times New Roman" w:hAnsi="Times New Roman"/>
          <w:sz w:val="24"/>
          <w:szCs w:val="24"/>
        </w:rPr>
        <w:t xml:space="preserve"> аттенюатора (А). Задающий генератор (ЗГ) </w:t>
      </w:r>
      <w:r w:rsidRPr="00B60AC1">
        <w:rPr>
          <w:rFonts w:ascii="Times New Roman" w:eastAsia="Times New Roman" w:hAnsi="Times New Roman"/>
          <w:sz w:val="24"/>
          <w:szCs w:val="24"/>
          <w:shd w:val="clear" w:color="auto" w:fill="E7E6E6" w:themeFill="background2"/>
        </w:rPr>
        <w:t>выполнен по схеме с общим коллектором и настраивается на частоту 460 МГц</w:t>
      </w:r>
      <w:r w:rsidRPr="00B60AC1">
        <w:rPr>
          <w:rFonts w:ascii="Times New Roman" w:eastAsia="Times New Roman" w:hAnsi="Times New Roman"/>
          <w:sz w:val="24"/>
          <w:szCs w:val="24"/>
        </w:rPr>
        <w:t xml:space="preserve">. Усилитель мощности трёхкаскадный. Два каскада представляют собой промежуточный усилитель мощности (ПУМ) и один каскад, выполненный на транзисторе, - оконечный усилитель мощности (ОУМ). Направленный </w:t>
      </w:r>
      <w:proofErr w:type="spellStart"/>
      <w:r w:rsidRPr="00B60AC1">
        <w:rPr>
          <w:rFonts w:ascii="Times New Roman" w:eastAsia="Times New Roman" w:hAnsi="Times New Roman"/>
          <w:sz w:val="24"/>
          <w:szCs w:val="24"/>
        </w:rPr>
        <w:t>ответвитель</w:t>
      </w:r>
      <w:proofErr w:type="spellEnd"/>
      <w:r w:rsidRPr="00B60AC1">
        <w:rPr>
          <w:rFonts w:ascii="Times New Roman" w:eastAsia="Times New Roman" w:hAnsi="Times New Roman"/>
          <w:sz w:val="24"/>
          <w:szCs w:val="24"/>
        </w:rPr>
        <w:t xml:space="preserve"> (</w:t>
      </w:r>
      <w:proofErr w:type="spellStart"/>
      <w:r w:rsidRPr="00B60AC1">
        <w:rPr>
          <w:rFonts w:ascii="Times New Roman" w:eastAsia="Times New Roman" w:hAnsi="Times New Roman"/>
          <w:sz w:val="24"/>
          <w:szCs w:val="24"/>
        </w:rPr>
        <w:t>НОиД</w:t>
      </w:r>
      <w:proofErr w:type="spellEnd"/>
      <w:r w:rsidRPr="00B60AC1">
        <w:rPr>
          <w:rFonts w:ascii="Times New Roman" w:eastAsia="Times New Roman" w:hAnsi="Times New Roman"/>
          <w:sz w:val="24"/>
          <w:szCs w:val="24"/>
        </w:rPr>
        <w:t>) с детектором отбирает часть мощности от ОУМ, детектирует её и подаёт на сетевой индикатор уровня (</w:t>
      </w:r>
      <w:proofErr w:type="spellStart"/>
      <w:r w:rsidRPr="00B60AC1">
        <w:rPr>
          <w:rFonts w:ascii="Times New Roman" w:eastAsia="Times New Roman" w:hAnsi="Times New Roman"/>
          <w:sz w:val="24"/>
          <w:szCs w:val="24"/>
        </w:rPr>
        <w:t>ИндУ</w:t>
      </w:r>
      <w:proofErr w:type="spellEnd"/>
      <w:r w:rsidRPr="00B60AC1">
        <w:rPr>
          <w:rFonts w:ascii="Times New Roman" w:eastAsia="Times New Roman" w:hAnsi="Times New Roman"/>
          <w:sz w:val="24"/>
          <w:szCs w:val="24"/>
        </w:rPr>
        <w:t xml:space="preserve">) - табло с уровнями мощности 5, 10, 15, 20 и 25 Вт. ОУМ с помощью кабеля соединён со входом вентиля (В), с выхода которого мощность по кабелю поступает на быстросъёмный радиочастотный соединитель и далее на излучатель (Из). Аппарат снабжается двумя типами излучателей: внутриполостными и </w:t>
      </w:r>
      <w:proofErr w:type="spellStart"/>
      <w:r w:rsidRPr="00B60AC1">
        <w:rPr>
          <w:rFonts w:ascii="Times New Roman" w:eastAsia="Times New Roman" w:hAnsi="Times New Roman"/>
          <w:sz w:val="24"/>
          <w:szCs w:val="24"/>
        </w:rPr>
        <w:t>аппликаторными</w:t>
      </w:r>
      <w:proofErr w:type="spellEnd"/>
      <w:r w:rsidRPr="00B60AC1">
        <w:rPr>
          <w:rFonts w:ascii="Times New Roman" w:eastAsia="Times New Roman" w:hAnsi="Times New Roman"/>
          <w:sz w:val="24"/>
          <w:szCs w:val="24"/>
        </w:rPr>
        <w:t>.</w:t>
      </w:r>
    </w:p>
    <w:p w14:paraId="3DF93DFB" w14:textId="77777777" w:rsidR="000C312C" w:rsidRPr="00B60AC1" w:rsidRDefault="000C312C" w:rsidP="00B60AC1">
      <w:pPr>
        <w:ind w:right="20"/>
        <w:jc w:val="center"/>
        <w:rPr>
          <w:rFonts w:ascii="Times New Roman" w:hAnsi="Times New Roman"/>
          <w:sz w:val="24"/>
          <w:szCs w:val="24"/>
        </w:rPr>
      </w:pPr>
      <w:r w:rsidRPr="00B60AC1">
        <w:rPr>
          <w:rFonts w:ascii="Times New Roman" w:eastAsia="Times New Roman" w:hAnsi="Times New Roman"/>
          <w:b/>
          <w:bCs/>
          <w:sz w:val="24"/>
          <w:szCs w:val="24"/>
        </w:rPr>
        <w:t>Аппараты для воздействия ионизирующими излучениями</w:t>
      </w:r>
    </w:p>
    <w:p w14:paraId="1DCBAD70" w14:textId="77777777" w:rsidR="000C312C" w:rsidRPr="00B60AC1" w:rsidRDefault="000C312C" w:rsidP="00B60AC1">
      <w:pPr>
        <w:spacing w:after="0" w:line="240" w:lineRule="atLeast"/>
        <w:rPr>
          <w:rFonts w:ascii="Times New Roman" w:hAnsi="Times New Roman"/>
          <w:sz w:val="24"/>
          <w:szCs w:val="24"/>
        </w:rPr>
      </w:pPr>
      <w:r w:rsidRPr="00B60AC1">
        <w:rPr>
          <w:rFonts w:ascii="Times New Roman" w:eastAsia="Times New Roman" w:hAnsi="Times New Roman"/>
          <w:b/>
          <w:bCs/>
          <w:sz w:val="24"/>
          <w:szCs w:val="24"/>
        </w:rPr>
        <w:t>Аппараты и системы для воздействия СВЧ-полями</w:t>
      </w:r>
    </w:p>
    <w:p w14:paraId="2D8FAA04" w14:textId="36712C18" w:rsidR="000C312C" w:rsidRPr="00B60AC1" w:rsidRDefault="000C312C" w:rsidP="00B60AC1">
      <w:pPr>
        <w:spacing w:after="0" w:line="240" w:lineRule="atLeast"/>
        <w:rPr>
          <w:rFonts w:ascii="Times New Roman" w:hAnsi="Times New Roman"/>
          <w:sz w:val="24"/>
          <w:szCs w:val="24"/>
        </w:rPr>
      </w:pPr>
      <w:r w:rsidRPr="00B60AC1">
        <w:rPr>
          <w:rFonts w:ascii="Times New Roman" w:eastAsia="Times New Roman" w:hAnsi="Times New Roman"/>
          <w:sz w:val="24"/>
          <w:szCs w:val="24"/>
        </w:rPr>
        <w:t>При взаимодействии электромагнитных излучений СВЧ- (3...30 ГГц) и КВЧ-(30...300</w:t>
      </w:r>
      <w:r w:rsidR="00D14B65" w:rsidRPr="00B60AC1">
        <w:rPr>
          <w:rFonts w:ascii="Times New Roman" w:hAnsi="Times New Roman"/>
          <w:sz w:val="24"/>
          <w:szCs w:val="24"/>
        </w:rPr>
        <w:t xml:space="preserve"> </w:t>
      </w:r>
      <w:r w:rsidRPr="00B60AC1">
        <w:rPr>
          <w:rFonts w:ascii="Times New Roman" w:eastAsia="Times New Roman" w:hAnsi="Times New Roman"/>
          <w:sz w:val="24"/>
          <w:szCs w:val="24"/>
        </w:rPr>
        <w:t>ГГц) диапазонов с биообъектом, выделяют ВЧ воздействие тепловой интенсивности (</w:t>
      </w:r>
      <w:r w:rsidRPr="00B60AC1">
        <w:rPr>
          <w:rFonts w:ascii="Times New Roman" w:eastAsia="Times New Roman" w:hAnsi="Times New Roman"/>
          <w:i/>
          <w:iCs/>
          <w:sz w:val="24"/>
          <w:szCs w:val="24"/>
        </w:rPr>
        <w:t>гипертермия</w:t>
      </w:r>
      <w:r w:rsidRPr="00B60AC1">
        <w:rPr>
          <w:rFonts w:ascii="Times New Roman" w:eastAsia="Times New Roman" w:hAnsi="Times New Roman"/>
          <w:sz w:val="24"/>
          <w:szCs w:val="24"/>
        </w:rPr>
        <w:t>) и нетепловой</w:t>
      </w:r>
      <w:r w:rsidR="00D14B65"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rPr>
        <w:lastRenderedPageBreak/>
        <w:t xml:space="preserve">энергоинформационной интенсивности. </w:t>
      </w:r>
      <w:r w:rsidRPr="00B60AC1">
        <w:rPr>
          <w:rFonts w:ascii="Times New Roman" w:eastAsia="Times New Roman" w:hAnsi="Times New Roman"/>
          <w:i/>
          <w:iCs/>
          <w:sz w:val="24"/>
          <w:szCs w:val="24"/>
        </w:rPr>
        <w:t>Изучим второй</w:t>
      </w:r>
      <w:r w:rsidRPr="00B60AC1">
        <w:rPr>
          <w:rFonts w:ascii="Times New Roman" w:eastAsia="Times New Roman" w:hAnsi="Times New Roman"/>
          <w:sz w:val="24"/>
          <w:szCs w:val="24"/>
        </w:rPr>
        <w:t xml:space="preserve"> </w:t>
      </w:r>
      <w:r w:rsidRPr="00B60AC1">
        <w:rPr>
          <w:rFonts w:ascii="Times New Roman" w:eastAsia="Times New Roman" w:hAnsi="Times New Roman"/>
          <w:i/>
          <w:iCs/>
          <w:sz w:val="24"/>
          <w:szCs w:val="24"/>
        </w:rPr>
        <w:t xml:space="preserve">момент. </w:t>
      </w:r>
      <w:r w:rsidRPr="00B60AC1">
        <w:rPr>
          <w:rFonts w:ascii="Times New Roman" w:eastAsia="Times New Roman" w:hAnsi="Times New Roman"/>
          <w:sz w:val="24"/>
          <w:szCs w:val="24"/>
        </w:rPr>
        <w:t xml:space="preserve">В таком режиме работают </w:t>
      </w:r>
      <w:r w:rsidRPr="00B60AC1">
        <w:rPr>
          <w:rFonts w:ascii="Times New Roman" w:eastAsia="Times New Roman" w:hAnsi="Times New Roman"/>
          <w:b/>
          <w:sz w:val="24"/>
          <w:szCs w:val="24"/>
        </w:rPr>
        <w:t>аппараты</w:t>
      </w:r>
      <w:r w:rsidRPr="00B60AC1">
        <w:rPr>
          <w:rFonts w:ascii="Times New Roman" w:eastAsia="Times New Roman" w:hAnsi="Times New Roman"/>
          <w:b/>
          <w:i/>
          <w:iCs/>
          <w:sz w:val="24"/>
          <w:szCs w:val="24"/>
        </w:rPr>
        <w:t xml:space="preserve"> </w:t>
      </w:r>
      <w:r w:rsidRPr="00B60AC1">
        <w:rPr>
          <w:rFonts w:ascii="Times New Roman" w:eastAsia="Times New Roman" w:hAnsi="Times New Roman"/>
          <w:b/>
          <w:sz w:val="24"/>
          <w:szCs w:val="24"/>
        </w:rPr>
        <w:t>"Явь", "Электроника-КВЧ", "Стелла</w:t>
      </w:r>
      <w:r w:rsidRPr="00B60AC1">
        <w:rPr>
          <w:rFonts w:ascii="Times New Roman" w:eastAsia="Times New Roman" w:hAnsi="Times New Roman"/>
          <w:sz w:val="24"/>
          <w:szCs w:val="24"/>
        </w:rPr>
        <w:t>"</w:t>
      </w:r>
      <w:r w:rsidRPr="00B60AC1">
        <w:rPr>
          <w:rFonts w:ascii="Times New Roman" w:eastAsia="Times New Roman" w:hAnsi="Times New Roman"/>
          <w:i/>
          <w:iCs/>
          <w:sz w:val="24"/>
          <w:szCs w:val="24"/>
        </w:rPr>
        <w:t xml:space="preserve"> </w:t>
      </w:r>
      <w:r w:rsidRPr="00B60AC1">
        <w:rPr>
          <w:rFonts w:ascii="Times New Roman" w:eastAsia="Times New Roman" w:hAnsi="Times New Roman"/>
          <w:sz w:val="24"/>
          <w:szCs w:val="24"/>
        </w:rPr>
        <w:t>и др.</w:t>
      </w:r>
    </w:p>
    <w:p w14:paraId="7B7A2002" w14:textId="77777777" w:rsidR="000C312C" w:rsidRPr="00B60AC1" w:rsidRDefault="000C312C" w:rsidP="00B60AC1">
      <w:pPr>
        <w:spacing w:line="3" w:lineRule="exact"/>
        <w:rPr>
          <w:rFonts w:ascii="Times New Roman" w:hAnsi="Times New Roman"/>
          <w:sz w:val="24"/>
          <w:szCs w:val="24"/>
        </w:rPr>
      </w:pPr>
    </w:p>
    <w:p w14:paraId="172AF4A6" w14:textId="3C3C8E61" w:rsidR="000C312C" w:rsidRPr="00B60AC1" w:rsidRDefault="000C312C" w:rsidP="00B60AC1">
      <w:pPr>
        <w:spacing w:line="215" w:lineRule="auto"/>
        <w:ind w:left="5140" w:right="200"/>
        <w:jc w:val="center"/>
        <w:rPr>
          <w:rFonts w:ascii="Times New Roman" w:hAnsi="Times New Roman"/>
          <w:sz w:val="24"/>
          <w:szCs w:val="24"/>
        </w:rPr>
      </w:pPr>
      <w:r w:rsidRPr="00B60AC1">
        <w:rPr>
          <w:rFonts w:ascii="Times New Roman" w:hAnsi="Times New Roman"/>
          <w:noProof/>
          <w:sz w:val="24"/>
          <w:szCs w:val="24"/>
          <w:lang w:eastAsia="ru-RU"/>
        </w:rPr>
        <w:drawing>
          <wp:anchor distT="0" distB="0" distL="114300" distR="114300" simplePos="0" relativeHeight="251668480" behindDoc="1" locked="0" layoutInCell="0" allowOverlap="1" wp14:anchorId="206E8092" wp14:editId="331D4292">
            <wp:simplePos x="0" y="0"/>
            <wp:positionH relativeFrom="page">
              <wp:align>center</wp:align>
            </wp:positionH>
            <wp:positionV relativeFrom="paragraph">
              <wp:posOffset>12065</wp:posOffset>
            </wp:positionV>
            <wp:extent cx="2870200" cy="781050"/>
            <wp:effectExtent l="0" t="0" r="6350" b="0"/>
            <wp:wrapThrough wrapText="bothSides">
              <wp:wrapPolygon edited="0">
                <wp:start x="0" y="0"/>
                <wp:lineTo x="0" y="21073"/>
                <wp:lineTo x="21504" y="21073"/>
                <wp:lineTo x="21504" y="0"/>
                <wp:lineTo x="0" y="0"/>
              </wp:wrapPolygon>
            </wp:wrapThrough>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blip>
                    <a:srcRect/>
                    <a:stretch>
                      <a:fillRect/>
                    </a:stretch>
                  </pic:blipFill>
                  <pic:spPr bwMode="auto">
                    <a:xfrm>
                      <a:off x="0" y="0"/>
                      <a:ext cx="2870200" cy="781050"/>
                    </a:xfrm>
                    <a:prstGeom prst="rect">
                      <a:avLst/>
                    </a:prstGeom>
                    <a:noFill/>
                  </pic:spPr>
                </pic:pic>
              </a:graphicData>
            </a:graphic>
          </wp:anchor>
        </w:drawing>
      </w:r>
    </w:p>
    <w:p w14:paraId="65F84AF6" w14:textId="7E440F5C" w:rsidR="000C312C" w:rsidRPr="00B60AC1" w:rsidRDefault="000C312C" w:rsidP="00B60AC1">
      <w:pPr>
        <w:spacing w:line="20" w:lineRule="exact"/>
        <w:rPr>
          <w:rFonts w:ascii="Times New Roman" w:hAnsi="Times New Roman"/>
          <w:sz w:val="24"/>
          <w:szCs w:val="24"/>
        </w:rPr>
      </w:pPr>
    </w:p>
    <w:p w14:paraId="75643976" w14:textId="77777777" w:rsidR="00254501" w:rsidRPr="00B60AC1" w:rsidRDefault="00254501" w:rsidP="00B60AC1">
      <w:pPr>
        <w:spacing w:line="216" w:lineRule="auto"/>
        <w:jc w:val="right"/>
        <w:rPr>
          <w:rFonts w:ascii="Times New Roman" w:eastAsia="Times New Roman" w:hAnsi="Times New Roman"/>
          <w:sz w:val="24"/>
          <w:szCs w:val="24"/>
        </w:rPr>
      </w:pPr>
    </w:p>
    <w:p w14:paraId="169C7FBE" w14:textId="0CDD6B73" w:rsidR="00254501" w:rsidRPr="00B60AC1" w:rsidRDefault="00254501" w:rsidP="00B60AC1">
      <w:pPr>
        <w:spacing w:line="216" w:lineRule="auto"/>
        <w:rPr>
          <w:rFonts w:ascii="Times New Roman" w:eastAsia="Times New Roman" w:hAnsi="Times New Roman"/>
          <w:sz w:val="24"/>
          <w:szCs w:val="24"/>
        </w:rPr>
      </w:pPr>
    </w:p>
    <w:p w14:paraId="5061C197" w14:textId="51772739" w:rsidR="00254501" w:rsidRPr="00B60AC1" w:rsidRDefault="00254501" w:rsidP="00B60AC1">
      <w:pPr>
        <w:spacing w:after="0" w:line="240" w:lineRule="atLeast"/>
        <w:jc w:val="center"/>
        <w:rPr>
          <w:rFonts w:ascii="Times New Roman" w:hAnsi="Times New Roman"/>
          <w:sz w:val="24"/>
          <w:szCs w:val="24"/>
        </w:rPr>
      </w:pPr>
      <w:r w:rsidRPr="00B60AC1">
        <w:rPr>
          <w:rFonts w:ascii="Times New Roman" w:eastAsia="Times New Roman" w:hAnsi="Times New Roman"/>
          <w:i/>
          <w:iCs/>
          <w:sz w:val="24"/>
          <w:szCs w:val="24"/>
        </w:rPr>
        <w:t xml:space="preserve">Эквивалентная схема воздействия КВЧ-диапазона: ГКВЧ-генератор КВЧ-излучения; </w:t>
      </w:r>
      <w:proofErr w:type="gramStart"/>
      <w:r w:rsidRPr="00B60AC1">
        <w:rPr>
          <w:rFonts w:ascii="Times New Roman" w:eastAsia="Times New Roman" w:hAnsi="Times New Roman"/>
          <w:i/>
          <w:iCs/>
          <w:sz w:val="24"/>
          <w:szCs w:val="24"/>
        </w:rPr>
        <w:t>О-</w:t>
      </w:r>
      <w:proofErr w:type="gramEnd"/>
      <w:r w:rsidRPr="00B60AC1">
        <w:rPr>
          <w:rFonts w:ascii="Times New Roman" w:eastAsia="Times New Roman" w:hAnsi="Times New Roman"/>
          <w:i/>
          <w:iCs/>
          <w:sz w:val="24"/>
          <w:szCs w:val="24"/>
        </w:rPr>
        <w:t xml:space="preserve"> облучатель; БО- биообъект </w:t>
      </w:r>
      <w:proofErr w:type="spellStart"/>
      <w:r w:rsidRPr="00B60AC1">
        <w:rPr>
          <w:rFonts w:ascii="Times New Roman" w:eastAsia="Times New Roman" w:hAnsi="Times New Roman"/>
          <w:i/>
          <w:iCs/>
          <w:sz w:val="24"/>
          <w:szCs w:val="24"/>
        </w:rPr>
        <w:t>Мд</w:t>
      </w:r>
      <w:proofErr w:type="spellEnd"/>
      <w:r w:rsidRPr="00B60AC1">
        <w:rPr>
          <w:rFonts w:ascii="Times New Roman" w:eastAsia="Times New Roman" w:hAnsi="Times New Roman"/>
          <w:i/>
          <w:iCs/>
          <w:sz w:val="24"/>
          <w:szCs w:val="24"/>
        </w:rPr>
        <w:t>- модулятор; ИМС- источник модулирующего информационного сигнала</w:t>
      </w:r>
    </w:p>
    <w:p w14:paraId="256FE2EF" w14:textId="77777777" w:rsidR="00254501" w:rsidRPr="00B60AC1" w:rsidRDefault="00254501" w:rsidP="00B60AC1">
      <w:pPr>
        <w:spacing w:line="216" w:lineRule="auto"/>
        <w:rPr>
          <w:rFonts w:ascii="Times New Roman" w:eastAsia="Times New Roman" w:hAnsi="Times New Roman"/>
          <w:sz w:val="24"/>
          <w:szCs w:val="24"/>
        </w:rPr>
      </w:pPr>
    </w:p>
    <w:p w14:paraId="0160A43A" w14:textId="58CEF511" w:rsidR="000C312C" w:rsidRPr="00B60AC1" w:rsidRDefault="000C312C" w:rsidP="00B60AC1">
      <w:pPr>
        <w:spacing w:after="0" w:line="240" w:lineRule="atLeast"/>
        <w:rPr>
          <w:rFonts w:ascii="Times New Roman" w:hAnsi="Times New Roman"/>
          <w:sz w:val="24"/>
          <w:szCs w:val="24"/>
        </w:rPr>
      </w:pPr>
      <w:r w:rsidRPr="00B60AC1">
        <w:rPr>
          <w:rFonts w:ascii="Times New Roman" w:eastAsia="Times New Roman" w:hAnsi="Times New Roman"/>
          <w:sz w:val="24"/>
          <w:szCs w:val="24"/>
        </w:rPr>
        <w:t>Модулятор (</w:t>
      </w:r>
      <w:proofErr w:type="spellStart"/>
      <w:r w:rsidRPr="00B60AC1">
        <w:rPr>
          <w:rFonts w:ascii="Times New Roman" w:eastAsia="Times New Roman" w:hAnsi="Times New Roman"/>
          <w:sz w:val="24"/>
          <w:szCs w:val="24"/>
        </w:rPr>
        <w:t>Мд</w:t>
      </w:r>
      <w:proofErr w:type="spellEnd"/>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управляет выходной мощностью</w:t>
      </w:r>
      <w:r w:rsidRPr="00B60AC1">
        <w:rPr>
          <w:rFonts w:ascii="Times New Roman" w:eastAsia="Times New Roman" w:hAnsi="Times New Roman"/>
          <w:sz w:val="24"/>
          <w:szCs w:val="24"/>
        </w:rPr>
        <w:t xml:space="preserve"> генератора  (Г).  Уровень  входного  моделирующего сигнала,  формируемого  источником  модулирующего  информационного  сигнала  (ИМС),  </w:t>
      </w:r>
      <w:proofErr w:type="gramStart"/>
      <w:r w:rsidRPr="00B60AC1">
        <w:rPr>
          <w:rFonts w:ascii="Times New Roman" w:eastAsia="Times New Roman" w:hAnsi="Times New Roman"/>
          <w:sz w:val="24"/>
          <w:szCs w:val="24"/>
        </w:rPr>
        <w:t>при</w:t>
      </w:r>
      <w:proofErr w:type="gramEnd"/>
    </w:p>
    <w:p w14:paraId="7C42BAFA" w14:textId="0A1D9A5F" w:rsidR="000C312C" w:rsidRPr="00B60AC1" w:rsidRDefault="000C312C" w:rsidP="00B60AC1">
      <w:pPr>
        <w:spacing w:after="0" w:line="240" w:lineRule="atLeast"/>
        <w:rPr>
          <w:rFonts w:ascii="Times New Roman" w:hAnsi="Times New Roman"/>
          <w:sz w:val="24"/>
          <w:szCs w:val="24"/>
        </w:rPr>
      </w:pPr>
      <w:r w:rsidRPr="00B60AC1">
        <w:rPr>
          <w:rFonts w:ascii="Times New Roman" w:eastAsia="Times New Roman" w:hAnsi="Times New Roman"/>
          <w:sz w:val="24"/>
          <w:szCs w:val="24"/>
        </w:rPr>
        <w:t xml:space="preserve">котором обеспечивается 100%-я модуляция, изменяется в пределах от 0,25 до 5 В. </w:t>
      </w:r>
      <w:r w:rsidRPr="00B60AC1">
        <w:rPr>
          <w:rFonts w:ascii="Times New Roman" w:eastAsia="Times New Roman" w:hAnsi="Times New Roman"/>
          <w:sz w:val="24"/>
          <w:szCs w:val="24"/>
          <w:shd w:val="clear" w:color="auto" w:fill="E7E6E6" w:themeFill="background2"/>
        </w:rPr>
        <w:t>Модуляция осуществляется прямоугольными импульсами с нижним и верхним уровнями соответственно 20 и 150 В</w:t>
      </w:r>
      <w:r w:rsidRPr="00B60AC1">
        <w:rPr>
          <w:rFonts w:ascii="Times New Roman" w:eastAsia="Times New Roman" w:hAnsi="Times New Roman"/>
          <w:sz w:val="24"/>
          <w:szCs w:val="24"/>
        </w:rPr>
        <w:t xml:space="preserve">. Период повторения импульсов 10 </w:t>
      </w:r>
      <w:proofErr w:type="spellStart"/>
      <w:r w:rsidRPr="00B60AC1">
        <w:rPr>
          <w:rFonts w:ascii="Times New Roman" w:eastAsia="Times New Roman" w:hAnsi="Times New Roman"/>
          <w:sz w:val="24"/>
          <w:szCs w:val="24"/>
        </w:rPr>
        <w:t>мкс</w:t>
      </w:r>
      <w:proofErr w:type="spellEnd"/>
      <w:r w:rsidRPr="00B60AC1">
        <w:rPr>
          <w:rFonts w:ascii="Times New Roman" w:eastAsia="Times New Roman" w:hAnsi="Times New Roman"/>
          <w:sz w:val="24"/>
          <w:szCs w:val="24"/>
        </w:rPr>
        <w:t xml:space="preserve">. Длительность импульсов зависит от уровня модулирующего сигнала: 0 </w:t>
      </w:r>
      <w:proofErr w:type="spellStart"/>
      <w:r w:rsidRPr="00B60AC1">
        <w:rPr>
          <w:rFonts w:ascii="Times New Roman" w:eastAsia="Times New Roman" w:hAnsi="Times New Roman"/>
          <w:sz w:val="24"/>
          <w:szCs w:val="24"/>
        </w:rPr>
        <w:t>мкс</w:t>
      </w:r>
      <w:proofErr w:type="spellEnd"/>
      <w:r w:rsidRPr="00B60AC1">
        <w:rPr>
          <w:rFonts w:ascii="Times New Roman" w:eastAsia="Times New Roman" w:hAnsi="Times New Roman"/>
          <w:sz w:val="24"/>
          <w:szCs w:val="24"/>
        </w:rPr>
        <w:t xml:space="preserve"> - при отсутствии модулирующего сигнала; 100 </w:t>
      </w:r>
      <w:proofErr w:type="spellStart"/>
      <w:r w:rsidRPr="00B60AC1">
        <w:rPr>
          <w:rFonts w:ascii="Times New Roman" w:eastAsia="Times New Roman" w:hAnsi="Times New Roman"/>
          <w:sz w:val="24"/>
          <w:szCs w:val="24"/>
        </w:rPr>
        <w:t>мкс</w:t>
      </w:r>
      <w:proofErr w:type="spellEnd"/>
      <w:r w:rsidRPr="00B60AC1">
        <w:rPr>
          <w:rFonts w:ascii="Times New Roman" w:eastAsia="Times New Roman" w:hAnsi="Times New Roman"/>
          <w:sz w:val="24"/>
          <w:szCs w:val="24"/>
        </w:rPr>
        <w:t xml:space="preserve"> - при наличии уровня модулирующего сигнала. Предусмотрен режим</w:t>
      </w:r>
      <w:proofErr w:type="gramStart"/>
      <w:r w:rsidRPr="00B60AC1">
        <w:rPr>
          <w:rFonts w:ascii="Times New Roman" w:eastAsia="Times New Roman" w:hAnsi="Times New Roman"/>
          <w:sz w:val="24"/>
          <w:szCs w:val="24"/>
        </w:rPr>
        <w:t>.</w:t>
      </w:r>
      <w:proofErr w:type="gramEnd"/>
      <w:r w:rsidRPr="00B60AC1">
        <w:rPr>
          <w:rFonts w:ascii="Times New Roman" w:eastAsia="Times New Roman" w:hAnsi="Times New Roman"/>
          <w:sz w:val="24"/>
          <w:szCs w:val="24"/>
        </w:rPr>
        <w:t xml:space="preserve"> </w:t>
      </w:r>
      <w:proofErr w:type="gramStart"/>
      <w:r w:rsidRPr="00B60AC1">
        <w:rPr>
          <w:rFonts w:ascii="Times New Roman" w:eastAsia="Times New Roman" w:hAnsi="Times New Roman"/>
          <w:sz w:val="24"/>
          <w:szCs w:val="24"/>
        </w:rPr>
        <w:t>п</w:t>
      </w:r>
      <w:proofErr w:type="gramEnd"/>
      <w:r w:rsidRPr="00B60AC1">
        <w:rPr>
          <w:rFonts w:ascii="Times New Roman" w:eastAsia="Times New Roman" w:hAnsi="Times New Roman"/>
          <w:sz w:val="24"/>
          <w:szCs w:val="24"/>
        </w:rPr>
        <w:t xml:space="preserve">озволяющий модулировать вышеописанные импульсы меандром частотой 600 кГц. </w:t>
      </w:r>
      <w:r w:rsidRPr="00B60AC1">
        <w:rPr>
          <w:rFonts w:ascii="Times New Roman" w:eastAsia="Times New Roman" w:hAnsi="Times New Roman"/>
          <w:sz w:val="24"/>
          <w:szCs w:val="24"/>
          <w:shd w:val="clear" w:color="auto" w:fill="E7E6E6" w:themeFill="background2"/>
        </w:rPr>
        <w:t>Иногда в качестве информационного</w:t>
      </w:r>
      <w:r w:rsidRPr="00B60AC1">
        <w:rPr>
          <w:rFonts w:ascii="Times New Roman" w:hAnsi="Times New Roman"/>
          <w:sz w:val="24"/>
          <w:szCs w:val="24"/>
          <w:shd w:val="clear" w:color="auto" w:fill="E7E6E6" w:themeFill="background2"/>
        </w:rPr>
        <w:t xml:space="preserve"> </w:t>
      </w:r>
      <w:r w:rsidRPr="00B60AC1">
        <w:rPr>
          <w:rFonts w:ascii="Times New Roman" w:eastAsia="Times New Roman" w:hAnsi="Times New Roman"/>
          <w:sz w:val="24"/>
          <w:szCs w:val="24"/>
          <w:shd w:val="clear" w:color="auto" w:fill="E7E6E6" w:themeFill="background2"/>
        </w:rPr>
        <w:t>источника использовались модуляционные сигналы, снимаемые с пациента (электрокардиограмма и сфигмограмма).</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При воздействии на человека используются гибкие диэлектрические волноводы длиной до 1 м.</w:t>
      </w:r>
      <w:r w:rsidRPr="00B60AC1">
        <w:rPr>
          <w:rFonts w:ascii="Times New Roman" w:eastAsia="Times New Roman" w:hAnsi="Times New Roman"/>
          <w:sz w:val="24"/>
          <w:szCs w:val="24"/>
        </w:rPr>
        <w:t xml:space="preserve"> Используются </w:t>
      </w:r>
      <w:r w:rsidRPr="00B60AC1">
        <w:rPr>
          <w:rFonts w:ascii="Times New Roman" w:eastAsia="Times New Roman" w:hAnsi="Times New Roman"/>
          <w:b/>
          <w:sz w:val="24"/>
          <w:szCs w:val="24"/>
        </w:rPr>
        <w:t>два различных варианта генераторов</w:t>
      </w:r>
      <w:r w:rsidRPr="00B60AC1">
        <w:rPr>
          <w:rFonts w:ascii="Times New Roman" w:eastAsia="Times New Roman" w:hAnsi="Times New Roman"/>
          <w:sz w:val="24"/>
          <w:szCs w:val="24"/>
        </w:rPr>
        <w:t>:</w:t>
      </w:r>
    </w:p>
    <w:p w14:paraId="270C0D4C" w14:textId="5805BC8A" w:rsidR="000C312C" w:rsidRPr="00B60AC1" w:rsidRDefault="000C312C" w:rsidP="00B60AC1">
      <w:pPr>
        <w:pStyle w:val="a4"/>
        <w:numPr>
          <w:ilvl w:val="0"/>
          <w:numId w:val="7"/>
        </w:numPr>
        <w:tabs>
          <w:tab w:val="left" w:pos="1000"/>
        </w:tabs>
        <w:spacing w:after="0" w:line="240" w:lineRule="atLeast"/>
        <w:rPr>
          <w:rFonts w:ascii="Times New Roman" w:eastAsia="Times New Roman" w:hAnsi="Times New Roman"/>
          <w:sz w:val="24"/>
          <w:szCs w:val="24"/>
        </w:rPr>
      </w:pPr>
      <w:r w:rsidRPr="00B60AC1">
        <w:rPr>
          <w:rFonts w:ascii="Times New Roman" w:eastAsia="Times New Roman" w:hAnsi="Times New Roman"/>
          <w:sz w:val="24"/>
          <w:szCs w:val="24"/>
          <w:shd w:val="clear" w:color="auto" w:fill="E7E6E6" w:themeFill="background2"/>
        </w:rPr>
        <w:t>излучающих широкий спектр частот; 2) с управляемым излучением частоты</w:t>
      </w:r>
      <w:r w:rsidRPr="00B60AC1">
        <w:rPr>
          <w:rFonts w:ascii="Times New Roman" w:eastAsia="Times New Roman" w:hAnsi="Times New Roman"/>
          <w:sz w:val="24"/>
          <w:szCs w:val="24"/>
        </w:rPr>
        <w:t>.</w:t>
      </w:r>
    </w:p>
    <w:p w14:paraId="1466D57C" w14:textId="0E91C3EE" w:rsidR="000C312C" w:rsidRPr="00B60AC1" w:rsidRDefault="00083A70" w:rsidP="00B60AC1">
      <w:pPr>
        <w:tabs>
          <w:tab w:val="left" w:pos="1090"/>
        </w:tabs>
        <w:spacing w:after="0" w:line="240" w:lineRule="atLeast"/>
        <w:rPr>
          <w:rFonts w:ascii="Times New Roman" w:eastAsia="Times New Roman" w:hAnsi="Times New Roman"/>
          <w:sz w:val="24"/>
          <w:szCs w:val="24"/>
        </w:rPr>
      </w:pPr>
      <w:r w:rsidRPr="00B60AC1">
        <w:rPr>
          <w:rFonts w:ascii="Times New Roman" w:eastAsia="Times New Roman" w:hAnsi="Times New Roman"/>
          <w:i/>
          <w:sz w:val="24"/>
          <w:szCs w:val="24"/>
          <w:shd w:val="clear" w:color="auto" w:fill="E7E6E6" w:themeFill="background2"/>
        </w:rPr>
        <w:t xml:space="preserve">В </w:t>
      </w:r>
      <w:r w:rsidR="000C312C" w:rsidRPr="00B60AC1">
        <w:rPr>
          <w:rFonts w:ascii="Times New Roman" w:eastAsia="Times New Roman" w:hAnsi="Times New Roman"/>
          <w:i/>
          <w:sz w:val="24"/>
          <w:szCs w:val="24"/>
          <w:shd w:val="clear" w:color="auto" w:fill="E7E6E6" w:themeFill="background2"/>
        </w:rPr>
        <w:t>первом случае воздействие получается слабоуправляемым</w:t>
      </w:r>
      <w:r w:rsidR="000C312C" w:rsidRPr="00B60AC1">
        <w:rPr>
          <w:rFonts w:ascii="Times New Roman" w:eastAsia="Times New Roman" w:hAnsi="Times New Roman"/>
          <w:sz w:val="24"/>
          <w:szCs w:val="24"/>
        </w:rPr>
        <w:t xml:space="preserve"> </w:t>
      </w:r>
      <w:r w:rsidR="000C312C" w:rsidRPr="00B60AC1">
        <w:rPr>
          <w:rFonts w:ascii="Times New Roman" w:eastAsia="Times New Roman" w:hAnsi="Times New Roman"/>
          <w:i/>
          <w:iCs/>
          <w:sz w:val="24"/>
          <w:szCs w:val="24"/>
        </w:rPr>
        <w:t>(</w:t>
      </w:r>
      <w:r w:rsidR="000C312C" w:rsidRPr="00B60AC1">
        <w:rPr>
          <w:rFonts w:ascii="Times New Roman" w:eastAsia="Times New Roman" w:hAnsi="Times New Roman"/>
          <w:i/>
          <w:iCs/>
          <w:sz w:val="24"/>
          <w:szCs w:val="24"/>
          <w:shd w:val="clear" w:color="auto" w:fill="E7E6E6" w:themeFill="background2"/>
        </w:rPr>
        <w:t>за счет побочного или</w:t>
      </w:r>
      <w:r w:rsidR="000C312C" w:rsidRPr="00B60AC1">
        <w:rPr>
          <w:rFonts w:ascii="Times New Roman" w:eastAsia="Times New Roman" w:hAnsi="Times New Roman"/>
          <w:sz w:val="24"/>
          <w:szCs w:val="24"/>
          <w:shd w:val="clear" w:color="auto" w:fill="E7E6E6" w:themeFill="background2"/>
        </w:rPr>
        <w:t xml:space="preserve"> </w:t>
      </w:r>
      <w:r w:rsidR="000C312C" w:rsidRPr="00B60AC1">
        <w:rPr>
          <w:rFonts w:ascii="Times New Roman" w:eastAsia="Times New Roman" w:hAnsi="Times New Roman"/>
          <w:i/>
          <w:iCs/>
          <w:sz w:val="24"/>
          <w:szCs w:val="24"/>
          <w:shd w:val="clear" w:color="auto" w:fill="E7E6E6" w:themeFill="background2"/>
        </w:rPr>
        <w:t>маскирующего воздействия соседних частот спектра</w:t>
      </w:r>
      <w:r w:rsidR="000C312C" w:rsidRPr="00B60AC1">
        <w:rPr>
          <w:rFonts w:ascii="Times New Roman" w:eastAsia="Times New Roman" w:hAnsi="Times New Roman"/>
          <w:i/>
          <w:iCs/>
          <w:sz w:val="24"/>
          <w:szCs w:val="24"/>
        </w:rPr>
        <w:t xml:space="preserve">). </w:t>
      </w:r>
      <w:r w:rsidR="000C312C" w:rsidRPr="00B60AC1">
        <w:rPr>
          <w:rFonts w:ascii="Times New Roman" w:eastAsia="Times New Roman" w:hAnsi="Times New Roman"/>
          <w:sz w:val="24"/>
          <w:szCs w:val="24"/>
          <w:shd w:val="clear" w:color="auto" w:fill="E7E6E6" w:themeFill="background2"/>
        </w:rPr>
        <w:t>Существуют терапевтические аппараты для</w:t>
      </w:r>
      <w:r w:rsidR="000C312C" w:rsidRPr="00B60AC1">
        <w:rPr>
          <w:rFonts w:ascii="Times New Roman" w:eastAsia="Times New Roman" w:hAnsi="Times New Roman"/>
          <w:i/>
          <w:iCs/>
          <w:sz w:val="24"/>
          <w:szCs w:val="24"/>
          <w:shd w:val="clear" w:color="auto" w:fill="E7E6E6" w:themeFill="background2"/>
        </w:rPr>
        <w:t xml:space="preserve"> </w:t>
      </w:r>
      <w:r w:rsidR="000C312C" w:rsidRPr="00B60AC1">
        <w:rPr>
          <w:rFonts w:ascii="Times New Roman" w:eastAsia="Times New Roman" w:hAnsi="Times New Roman"/>
          <w:sz w:val="24"/>
          <w:szCs w:val="24"/>
          <w:shd w:val="clear" w:color="auto" w:fill="E7E6E6" w:themeFill="background2"/>
        </w:rPr>
        <w:t xml:space="preserve">воздействия на БО низкоинтенсивными э/м полями КВЧ-диапазона, работающими при пониженной температуре облученного участка. </w:t>
      </w:r>
      <w:r w:rsidR="000C312C" w:rsidRPr="00B60AC1">
        <w:rPr>
          <w:rFonts w:ascii="Times New Roman" w:eastAsia="Times New Roman" w:hAnsi="Times New Roman"/>
          <w:i/>
          <w:iCs/>
          <w:sz w:val="24"/>
          <w:szCs w:val="24"/>
          <w:shd w:val="clear" w:color="auto" w:fill="E7E6E6" w:themeFill="background2"/>
        </w:rPr>
        <w:t>Такой подход создаёт повышенный терапевтический эффект</w:t>
      </w:r>
      <w:r w:rsidR="000C312C" w:rsidRPr="00B60AC1">
        <w:rPr>
          <w:rFonts w:ascii="Times New Roman" w:eastAsia="Times New Roman" w:hAnsi="Times New Roman"/>
          <w:i/>
          <w:iCs/>
          <w:sz w:val="24"/>
          <w:szCs w:val="24"/>
        </w:rPr>
        <w:t>.</w:t>
      </w:r>
    </w:p>
    <w:p w14:paraId="4818A45A" w14:textId="77777777" w:rsidR="000C312C" w:rsidRPr="00B60AC1" w:rsidRDefault="000C312C" w:rsidP="00B60AC1">
      <w:pPr>
        <w:spacing w:line="1" w:lineRule="exact"/>
        <w:rPr>
          <w:rFonts w:ascii="Times New Roman" w:eastAsia="Times New Roman" w:hAnsi="Times New Roman"/>
          <w:sz w:val="24"/>
          <w:szCs w:val="24"/>
        </w:rPr>
      </w:pPr>
    </w:p>
    <w:p w14:paraId="20F99D3B" w14:textId="11F2E686" w:rsidR="000C312C" w:rsidRPr="00B60AC1" w:rsidRDefault="000C312C" w:rsidP="00B60AC1">
      <w:pPr>
        <w:spacing w:line="226" w:lineRule="auto"/>
        <w:ind w:firstLine="711"/>
        <w:jc w:val="both"/>
        <w:rPr>
          <w:rFonts w:ascii="Times New Roman" w:eastAsia="Times New Roman" w:hAnsi="Times New Roman"/>
          <w:sz w:val="24"/>
          <w:szCs w:val="24"/>
        </w:rPr>
      </w:pPr>
      <w:r w:rsidRPr="00B60AC1">
        <w:rPr>
          <w:rFonts w:ascii="Times New Roman" w:eastAsia="Times New Roman" w:hAnsi="Times New Roman"/>
          <w:sz w:val="24"/>
          <w:szCs w:val="24"/>
        </w:rPr>
        <w:lastRenderedPageBreak/>
        <w:t>Пример реализации аппарата КВЧ-терапии, воздействие которого на пациента модулируется частоте и амплитуде сигналами, характеризующими состояние обследуемого. Причём сигнал с биообъект, получают при его облучении электромагнитными волнами КВЧ-</w:t>
      </w:r>
      <w:bookmarkStart w:id="3" w:name="page4"/>
      <w:bookmarkEnd w:id="3"/>
      <w:r w:rsidRPr="00B60AC1">
        <w:rPr>
          <w:rFonts w:ascii="Times New Roman" w:eastAsia="Times New Roman" w:hAnsi="Times New Roman"/>
          <w:sz w:val="24"/>
          <w:szCs w:val="24"/>
        </w:rPr>
        <w:t xml:space="preserve">диапазона. </w:t>
      </w:r>
      <w:r w:rsidRPr="00B60AC1">
        <w:rPr>
          <w:rFonts w:ascii="Times New Roman" w:eastAsia="Times New Roman" w:hAnsi="Times New Roman"/>
          <w:sz w:val="24"/>
          <w:szCs w:val="24"/>
          <w:shd w:val="clear" w:color="auto" w:fill="E7E6E6" w:themeFill="background2"/>
        </w:rPr>
        <w:t xml:space="preserve">Регистрируемый сигнал представляет собой смесь собственного излучения БО с основной частотой Ω0 с зондирующим сигналом с частотой </w:t>
      </w:r>
      <w:proofErr w:type="spellStart"/>
      <w:r w:rsidRPr="00B60AC1">
        <w:rPr>
          <w:rFonts w:ascii="Times New Roman" w:eastAsia="Times New Roman" w:hAnsi="Times New Roman"/>
          <w:sz w:val="24"/>
          <w:szCs w:val="24"/>
          <w:shd w:val="clear" w:color="auto" w:fill="E7E6E6" w:themeFill="background2"/>
        </w:rPr>
        <w:t>νГ</w:t>
      </w:r>
      <w:proofErr w:type="spellEnd"/>
      <w:r w:rsidRPr="00B60AC1">
        <w:rPr>
          <w:rFonts w:ascii="Times New Roman" w:eastAsia="Times New Roman" w:hAnsi="Times New Roman"/>
          <w:sz w:val="24"/>
          <w:szCs w:val="24"/>
        </w:rPr>
        <w:t>.</w:t>
      </w:r>
    </w:p>
    <w:p w14:paraId="231192A3" w14:textId="3F787DEF" w:rsidR="000C312C" w:rsidRPr="00B60AC1" w:rsidRDefault="00FF7DF6" w:rsidP="00B60AC1">
      <w:pPr>
        <w:spacing w:line="2" w:lineRule="exact"/>
        <w:rPr>
          <w:rFonts w:ascii="Times New Roman" w:hAnsi="Times New Roman"/>
          <w:sz w:val="24"/>
          <w:szCs w:val="24"/>
        </w:rPr>
      </w:pPr>
      <w:r w:rsidRPr="00B60AC1">
        <w:rPr>
          <w:rFonts w:ascii="Times New Roman" w:hAnsi="Times New Roman"/>
          <w:noProof/>
          <w:sz w:val="24"/>
          <w:szCs w:val="24"/>
          <w:lang w:eastAsia="ru-RU"/>
        </w:rPr>
        <w:drawing>
          <wp:anchor distT="0" distB="0" distL="114300" distR="114300" simplePos="0" relativeHeight="251669504" behindDoc="1" locked="0" layoutInCell="0" allowOverlap="1" wp14:anchorId="28490B52" wp14:editId="01653EA9">
            <wp:simplePos x="0" y="0"/>
            <wp:positionH relativeFrom="page">
              <wp:align>center</wp:align>
            </wp:positionH>
            <wp:positionV relativeFrom="paragraph">
              <wp:posOffset>73528</wp:posOffset>
            </wp:positionV>
            <wp:extent cx="3314700" cy="1252855"/>
            <wp:effectExtent l="0" t="0" r="0" b="4445"/>
            <wp:wrapThrough wrapText="bothSides">
              <wp:wrapPolygon edited="0">
                <wp:start x="0" y="0"/>
                <wp:lineTo x="0" y="21348"/>
                <wp:lineTo x="21476" y="21348"/>
                <wp:lineTo x="21476" y="0"/>
                <wp:lineTo x="0" y="0"/>
              </wp:wrapPolygon>
            </wp:wrapThrough>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blip>
                    <a:srcRect/>
                    <a:stretch>
                      <a:fillRect/>
                    </a:stretch>
                  </pic:blipFill>
                  <pic:spPr bwMode="auto">
                    <a:xfrm>
                      <a:off x="0" y="0"/>
                      <a:ext cx="3314700" cy="1252855"/>
                    </a:xfrm>
                    <a:prstGeom prst="rect">
                      <a:avLst/>
                    </a:prstGeom>
                    <a:noFill/>
                  </pic:spPr>
                </pic:pic>
              </a:graphicData>
            </a:graphic>
          </wp:anchor>
        </w:drawing>
      </w:r>
    </w:p>
    <w:p w14:paraId="6DFEABAC" w14:textId="0CB2B939" w:rsidR="000C312C" w:rsidRPr="00B60AC1" w:rsidRDefault="000C312C" w:rsidP="00B60AC1">
      <w:pPr>
        <w:spacing w:line="20" w:lineRule="exact"/>
        <w:rPr>
          <w:rFonts w:ascii="Times New Roman" w:hAnsi="Times New Roman"/>
          <w:sz w:val="24"/>
          <w:szCs w:val="24"/>
        </w:rPr>
      </w:pPr>
    </w:p>
    <w:p w14:paraId="595B397F" w14:textId="77777777" w:rsidR="00083A70" w:rsidRPr="00B60AC1" w:rsidRDefault="00083A70" w:rsidP="00B60AC1">
      <w:pPr>
        <w:spacing w:line="216" w:lineRule="auto"/>
        <w:ind w:left="5400" w:right="20" w:firstLine="710"/>
        <w:jc w:val="both"/>
        <w:rPr>
          <w:rFonts w:ascii="Times New Roman" w:eastAsia="Times New Roman" w:hAnsi="Times New Roman"/>
          <w:sz w:val="24"/>
          <w:szCs w:val="24"/>
        </w:rPr>
      </w:pPr>
    </w:p>
    <w:p w14:paraId="3D0C6206" w14:textId="77777777" w:rsidR="00083A70" w:rsidRPr="00B60AC1" w:rsidRDefault="00083A70" w:rsidP="00B60AC1">
      <w:pPr>
        <w:spacing w:line="216" w:lineRule="auto"/>
        <w:ind w:left="5400" w:right="20" w:firstLine="710"/>
        <w:jc w:val="both"/>
        <w:rPr>
          <w:rFonts w:ascii="Times New Roman" w:eastAsia="Times New Roman" w:hAnsi="Times New Roman"/>
          <w:sz w:val="24"/>
          <w:szCs w:val="24"/>
        </w:rPr>
      </w:pPr>
    </w:p>
    <w:p w14:paraId="28DED7AA" w14:textId="77777777" w:rsidR="00083A70" w:rsidRPr="00B60AC1" w:rsidRDefault="00083A70" w:rsidP="00B60AC1">
      <w:pPr>
        <w:spacing w:line="216" w:lineRule="auto"/>
        <w:ind w:left="5400" w:right="20" w:firstLine="710"/>
        <w:jc w:val="center"/>
        <w:rPr>
          <w:rFonts w:ascii="Times New Roman" w:eastAsia="Times New Roman" w:hAnsi="Times New Roman"/>
          <w:sz w:val="24"/>
          <w:szCs w:val="24"/>
        </w:rPr>
      </w:pPr>
    </w:p>
    <w:p w14:paraId="2B9E0611" w14:textId="77777777" w:rsidR="00083A70" w:rsidRPr="00B60AC1" w:rsidRDefault="00083A70" w:rsidP="00B60AC1">
      <w:pPr>
        <w:spacing w:line="216" w:lineRule="auto"/>
        <w:ind w:left="5400" w:right="20" w:firstLine="710"/>
        <w:jc w:val="center"/>
        <w:rPr>
          <w:rFonts w:ascii="Times New Roman" w:eastAsia="Times New Roman" w:hAnsi="Times New Roman"/>
          <w:sz w:val="24"/>
          <w:szCs w:val="24"/>
        </w:rPr>
      </w:pPr>
    </w:p>
    <w:p w14:paraId="1C05323B" w14:textId="24218830" w:rsidR="00083A70" w:rsidRPr="00B60AC1" w:rsidRDefault="00083A70" w:rsidP="00B60AC1">
      <w:pPr>
        <w:spacing w:line="216" w:lineRule="auto"/>
        <w:ind w:left="5400" w:right="20" w:firstLine="710"/>
        <w:jc w:val="center"/>
        <w:rPr>
          <w:rFonts w:ascii="Times New Roman" w:eastAsia="Times New Roman" w:hAnsi="Times New Roman"/>
          <w:sz w:val="24"/>
          <w:szCs w:val="24"/>
        </w:rPr>
      </w:pPr>
    </w:p>
    <w:p w14:paraId="49BCABCF" w14:textId="1AFF9B06" w:rsidR="00083A70" w:rsidRPr="00B60AC1" w:rsidRDefault="00083A70" w:rsidP="00B60AC1">
      <w:pPr>
        <w:spacing w:after="0" w:line="240" w:lineRule="atLeast"/>
        <w:jc w:val="center"/>
        <w:rPr>
          <w:rFonts w:ascii="Times New Roman" w:hAnsi="Times New Roman"/>
          <w:sz w:val="24"/>
          <w:szCs w:val="24"/>
        </w:rPr>
      </w:pPr>
      <w:r w:rsidRPr="00B60AC1">
        <w:rPr>
          <w:rFonts w:ascii="Times New Roman" w:eastAsia="Times New Roman" w:hAnsi="Times New Roman"/>
          <w:i/>
          <w:iCs/>
          <w:sz w:val="24"/>
          <w:szCs w:val="24"/>
        </w:rPr>
        <w:t xml:space="preserve">Структурная схема терапевтического КВЧ-прибора: РР-радиальный резонатор; В- волновод; КЗП- </w:t>
      </w:r>
      <w:proofErr w:type="spellStart"/>
      <w:r w:rsidRPr="00B60AC1">
        <w:rPr>
          <w:rFonts w:ascii="Times New Roman" w:eastAsia="Times New Roman" w:hAnsi="Times New Roman"/>
          <w:i/>
          <w:iCs/>
          <w:sz w:val="24"/>
          <w:szCs w:val="24"/>
        </w:rPr>
        <w:t>короткозамыкающий</w:t>
      </w:r>
      <w:proofErr w:type="spellEnd"/>
      <w:r w:rsidRPr="00B60AC1">
        <w:rPr>
          <w:rFonts w:ascii="Times New Roman" w:eastAsia="Times New Roman" w:hAnsi="Times New Roman"/>
          <w:i/>
          <w:iCs/>
          <w:sz w:val="24"/>
          <w:szCs w:val="24"/>
        </w:rPr>
        <w:t xml:space="preserve"> поршень; ИП- источник питания; Ц-</w:t>
      </w:r>
      <w:proofErr w:type="spellStart"/>
      <w:r w:rsidRPr="00B60AC1">
        <w:rPr>
          <w:rFonts w:ascii="Times New Roman" w:eastAsia="Times New Roman" w:hAnsi="Times New Roman"/>
          <w:i/>
          <w:iCs/>
          <w:sz w:val="24"/>
          <w:szCs w:val="24"/>
        </w:rPr>
        <w:t>циркулятор</w:t>
      </w:r>
      <w:proofErr w:type="spellEnd"/>
      <w:r w:rsidRPr="00B60AC1">
        <w:rPr>
          <w:rFonts w:ascii="Times New Roman" w:eastAsia="Times New Roman" w:hAnsi="Times New Roman"/>
          <w:i/>
          <w:iCs/>
          <w:sz w:val="24"/>
          <w:szCs w:val="24"/>
        </w:rPr>
        <w:t xml:space="preserve">; БО- биообъект; </w:t>
      </w:r>
      <w:proofErr w:type="spellStart"/>
      <w:r w:rsidRPr="00B60AC1">
        <w:rPr>
          <w:rFonts w:ascii="Times New Roman" w:eastAsia="Times New Roman" w:hAnsi="Times New Roman"/>
          <w:i/>
          <w:iCs/>
          <w:sz w:val="24"/>
          <w:szCs w:val="24"/>
        </w:rPr>
        <w:t>АДт</w:t>
      </w:r>
      <w:proofErr w:type="spellEnd"/>
      <w:r w:rsidRPr="00B60AC1">
        <w:rPr>
          <w:rFonts w:ascii="Times New Roman" w:eastAsia="Times New Roman" w:hAnsi="Times New Roman"/>
          <w:i/>
          <w:iCs/>
          <w:sz w:val="24"/>
          <w:szCs w:val="24"/>
        </w:rPr>
        <w:t>- амплитудный детектор; ПФ- полосовой фильтр; ПОФ- то же отражающий; УПЧ- усилитель промежуточной частоты</w:t>
      </w:r>
    </w:p>
    <w:p w14:paraId="4BBEBAD0" w14:textId="77777777" w:rsidR="00083A70" w:rsidRPr="00B60AC1" w:rsidRDefault="00083A70" w:rsidP="00B60AC1">
      <w:pPr>
        <w:spacing w:after="0" w:line="240" w:lineRule="atLeast"/>
        <w:rPr>
          <w:rFonts w:ascii="Times New Roman" w:eastAsia="Times New Roman" w:hAnsi="Times New Roman"/>
          <w:sz w:val="24"/>
          <w:szCs w:val="24"/>
        </w:rPr>
      </w:pPr>
    </w:p>
    <w:p w14:paraId="5C5BF6C4" w14:textId="06088FDA" w:rsidR="000C312C" w:rsidRPr="00B60AC1" w:rsidRDefault="000C312C" w:rsidP="00B60AC1">
      <w:pPr>
        <w:spacing w:after="0" w:line="240" w:lineRule="atLeast"/>
        <w:rPr>
          <w:rFonts w:ascii="Times New Roman" w:hAnsi="Times New Roman"/>
          <w:sz w:val="24"/>
          <w:szCs w:val="24"/>
        </w:rPr>
      </w:pPr>
      <w:r w:rsidRPr="00B60AC1">
        <w:rPr>
          <w:rFonts w:ascii="Times New Roman" w:eastAsia="Times New Roman" w:hAnsi="Times New Roman"/>
          <w:sz w:val="24"/>
          <w:szCs w:val="24"/>
        </w:rPr>
        <w:t xml:space="preserve">В этой схеме источником КВЧ-сигнала с частотой </w:t>
      </w:r>
      <w:proofErr w:type="spellStart"/>
      <w:r w:rsidRPr="00B60AC1">
        <w:rPr>
          <w:rFonts w:ascii="Times New Roman" w:eastAsia="Times New Roman" w:hAnsi="Times New Roman"/>
          <w:sz w:val="24"/>
          <w:szCs w:val="24"/>
        </w:rPr>
        <w:t>νГ</w:t>
      </w:r>
      <w:proofErr w:type="spellEnd"/>
      <w:r w:rsidRPr="00B60AC1">
        <w:rPr>
          <w:rFonts w:ascii="Times New Roman" w:eastAsia="Times New Roman" w:hAnsi="Times New Roman"/>
          <w:sz w:val="24"/>
          <w:szCs w:val="24"/>
        </w:rPr>
        <w:t xml:space="preserve"> служит МЭП-диод </w:t>
      </w:r>
      <w:r w:rsidRPr="00B60AC1">
        <w:rPr>
          <w:rFonts w:ascii="Times New Roman" w:eastAsia="Times New Roman" w:hAnsi="Times New Roman"/>
          <w:i/>
          <w:iCs/>
          <w:sz w:val="24"/>
          <w:szCs w:val="24"/>
        </w:rPr>
        <w:t>(СВЧ)</w:t>
      </w:r>
      <w:r w:rsidRPr="00B60AC1">
        <w:rPr>
          <w:rFonts w:ascii="Times New Roman" w:eastAsia="Times New Roman" w:hAnsi="Times New Roman"/>
          <w:sz w:val="24"/>
          <w:szCs w:val="24"/>
        </w:rPr>
        <w:t xml:space="preserve"> VD1 с</w:t>
      </w:r>
      <w:r w:rsidR="00083A70" w:rsidRPr="00B60AC1">
        <w:rPr>
          <w:rFonts w:ascii="Times New Roman" w:hAnsi="Times New Roman"/>
          <w:sz w:val="24"/>
          <w:szCs w:val="24"/>
        </w:rPr>
        <w:t xml:space="preserve"> </w:t>
      </w:r>
      <w:r w:rsidRPr="00B60AC1">
        <w:rPr>
          <w:rFonts w:ascii="Times New Roman" w:eastAsia="Times New Roman" w:hAnsi="Times New Roman"/>
          <w:sz w:val="24"/>
          <w:szCs w:val="24"/>
        </w:rPr>
        <w:t xml:space="preserve">радиальным    резонатором    (РР),    который размещается   в   отрезке   волновода   (В)   с </w:t>
      </w:r>
      <w:proofErr w:type="spellStart"/>
      <w:r w:rsidRPr="00B60AC1">
        <w:rPr>
          <w:rFonts w:ascii="Times New Roman" w:eastAsia="Times New Roman" w:hAnsi="Times New Roman"/>
          <w:sz w:val="24"/>
          <w:szCs w:val="24"/>
        </w:rPr>
        <w:t>короткозамыкающим</w:t>
      </w:r>
      <w:proofErr w:type="spellEnd"/>
      <w:r w:rsidRPr="00B60AC1">
        <w:rPr>
          <w:rFonts w:ascii="Times New Roman" w:eastAsia="Times New Roman" w:hAnsi="Times New Roman"/>
          <w:sz w:val="24"/>
          <w:szCs w:val="24"/>
        </w:rPr>
        <w:t xml:space="preserve">  поршнем  (КЗП),  служащим  для  согласования  диода.  Дроссель  L3</w:t>
      </w:r>
      <w:r w:rsidR="00083A70" w:rsidRPr="00B60AC1">
        <w:rPr>
          <w:rFonts w:ascii="Times New Roman" w:hAnsi="Times New Roman"/>
          <w:sz w:val="24"/>
          <w:szCs w:val="24"/>
        </w:rPr>
        <w:t xml:space="preserve"> </w:t>
      </w:r>
      <w:r w:rsidRPr="00B60AC1">
        <w:rPr>
          <w:rFonts w:ascii="Times New Roman" w:eastAsia="Times New Roman" w:hAnsi="Times New Roman"/>
          <w:sz w:val="24"/>
          <w:szCs w:val="24"/>
        </w:rPr>
        <w:t xml:space="preserve">развязывает источник питания (ИП) от элементов схемы, работающих на промежуточной частоте (ПЧ). Сигнал, сгенерированный диодом VD1, через </w:t>
      </w:r>
      <w:proofErr w:type="spellStart"/>
      <w:r w:rsidRPr="00B60AC1">
        <w:rPr>
          <w:rFonts w:ascii="Times New Roman" w:eastAsia="Times New Roman" w:hAnsi="Times New Roman"/>
          <w:sz w:val="24"/>
          <w:szCs w:val="24"/>
        </w:rPr>
        <w:t>трёхвходовый</w:t>
      </w:r>
      <w:proofErr w:type="spellEnd"/>
      <w:r w:rsidRPr="00B60AC1">
        <w:rPr>
          <w:rFonts w:ascii="Times New Roman" w:eastAsia="Times New Roman" w:hAnsi="Times New Roman"/>
          <w:sz w:val="24"/>
          <w:szCs w:val="24"/>
        </w:rPr>
        <w:t xml:space="preserve"> </w:t>
      </w:r>
      <w:proofErr w:type="spellStart"/>
      <w:r w:rsidRPr="00B60AC1">
        <w:rPr>
          <w:rFonts w:ascii="Times New Roman" w:eastAsia="Times New Roman" w:hAnsi="Times New Roman"/>
          <w:sz w:val="24"/>
          <w:szCs w:val="24"/>
        </w:rPr>
        <w:t>циркулятор</w:t>
      </w:r>
      <w:proofErr w:type="spellEnd"/>
      <w:r w:rsidRPr="00B60AC1">
        <w:rPr>
          <w:rFonts w:ascii="Times New Roman" w:eastAsia="Times New Roman" w:hAnsi="Times New Roman"/>
          <w:sz w:val="24"/>
          <w:szCs w:val="24"/>
        </w:rPr>
        <w:t xml:space="preserve"> (Ц) поступает на биообъект (БО). От биообъекта отражается часть мощности излучения с чистотой</w:t>
      </w:r>
      <w:proofErr w:type="gramStart"/>
      <w:r w:rsidRPr="00B60AC1">
        <w:rPr>
          <w:rFonts w:ascii="Times New Roman" w:eastAsia="Times New Roman" w:hAnsi="Times New Roman"/>
          <w:sz w:val="24"/>
          <w:szCs w:val="24"/>
        </w:rPr>
        <w:t xml:space="preserve"> </w:t>
      </w:r>
      <w:proofErr w:type="spellStart"/>
      <w:r w:rsidRPr="00B60AC1">
        <w:rPr>
          <w:rFonts w:ascii="Times New Roman" w:eastAsia="Times New Roman" w:hAnsi="Times New Roman"/>
          <w:i/>
          <w:iCs/>
          <w:sz w:val="24"/>
          <w:szCs w:val="24"/>
        </w:rPr>
        <w:t>νС</w:t>
      </w:r>
      <w:proofErr w:type="spellEnd"/>
      <w:proofErr w:type="gramEnd"/>
      <w:r w:rsidRPr="00B60AC1">
        <w:rPr>
          <w:rFonts w:ascii="Times New Roman" w:eastAsia="Times New Roman" w:hAnsi="Times New Roman"/>
          <w:i/>
          <w:iCs/>
          <w:sz w:val="24"/>
          <w:szCs w:val="24"/>
        </w:rPr>
        <w:t>=</w:t>
      </w:r>
      <w:proofErr w:type="spellStart"/>
      <w:r w:rsidRPr="00B60AC1">
        <w:rPr>
          <w:rFonts w:ascii="Times New Roman" w:eastAsia="Times New Roman" w:hAnsi="Times New Roman"/>
          <w:i/>
          <w:iCs/>
          <w:sz w:val="24"/>
          <w:szCs w:val="24"/>
        </w:rPr>
        <w:t>νГ±n</w:t>
      </w:r>
      <w:proofErr w:type="spellEnd"/>
      <w:r w:rsidRPr="00B60AC1">
        <w:rPr>
          <w:rFonts w:ascii="Times New Roman" w:eastAsia="Times New Roman" w:hAnsi="Times New Roman"/>
          <w:i/>
          <w:iCs/>
          <w:sz w:val="24"/>
          <w:szCs w:val="24"/>
        </w:rPr>
        <w:t>Ω0</w:t>
      </w:r>
      <w:r w:rsidRPr="00B60AC1">
        <w:rPr>
          <w:rFonts w:ascii="Times New Roman" w:eastAsia="Times New Roman" w:hAnsi="Times New Roman"/>
          <w:sz w:val="24"/>
          <w:szCs w:val="24"/>
        </w:rPr>
        <w:t xml:space="preserve"> (n=1‚2,...). Это излучение переносится </w:t>
      </w:r>
      <w:proofErr w:type="spellStart"/>
      <w:r w:rsidRPr="00B60AC1">
        <w:rPr>
          <w:rFonts w:ascii="Times New Roman" w:eastAsia="Times New Roman" w:hAnsi="Times New Roman"/>
          <w:sz w:val="24"/>
          <w:szCs w:val="24"/>
        </w:rPr>
        <w:t>циркулятором</w:t>
      </w:r>
      <w:proofErr w:type="spellEnd"/>
      <w:r w:rsidRPr="00B60AC1">
        <w:rPr>
          <w:rFonts w:ascii="Times New Roman" w:eastAsia="Times New Roman" w:hAnsi="Times New Roman"/>
          <w:sz w:val="24"/>
          <w:szCs w:val="24"/>
        </w:rPr>
        <w:t xml:space="preserve"> на третье плечо, где взаимодействует с полосовым отражающим фильтром (ПОФ). Фильтр пропускает частоту </w:t>
      </w:r>
      <w:proofErr w:type="spellStart"/>
      <w:r w:rsidRPr="00B60AC1">
        <w:rPr>
          <w:rFonts w:ascii="Times New Roman" w:eastAsia="Times New Roman" w:hAnsi="Times New Roman"/>
          <w:sz w:val="24"/>
          <w:szCs w:val="24"/>
        </w:rPr>
        <w:t>νГ</w:t>
      </w:r>
      <w:proofErr w:type="spellEnd"/>
      <w:r w:rsidRPr="00B60AC1">
        <w:rPr>
          <w:rFonts w:ascii="Times New Roman" w:eastAsia="Times New Roman" w:hAnsi="Times New Roman"/>
          <w:sz w:val="24"/>
          <w:szCs w:val="24"/>
        </w:rPr>
        <w:t xml:space="preserve"> на амплитудный детектор (</w:t>
      </w:r>
      <w:proofErr w:type="spellStart"/>
      <w:r w:rsidRPr="00B60AC1">
        <w:rPr>
          <w:rFonts w:ascii="Times New Roman" w:eastAsia="Times New Roman" w:hAnsi="Times New Roman"/>
          <w:sz w:val="24"/>
          <w:szCs w:val="24"/>
        </w:rPr>
        <w:t>АДт</w:t>
      </w:r>
      <w:proofErr w:type="spellEnd"/>
      <w:r w:rsidRPr="00B60AC1">
        <w:rPr>
          <w:rFonts w:ascii="Times New Roman" w:eastAsia="Times New Roman" w:hAnsi="Times New Roman"/>
          <w:sz w:val="24"/>
          <w:szCs w:val="24"/>
        </w:rPr>
        <w:t xml:space="preserve">) и далее па индикатор (Инд), а частоту </w:t>
      </w:r>
      <w:proofErr w:type="spellStart"/>
      <w:r w:rsidRPr="00B60AC1">
        <w:rPr>
          <w:rFonts w:ascii="Times New Roman" w:eastAsia="Times New Roman" w:hAnsi="Times New Roman"/>
          <w:i/>
          <w:iCs/>
          <w:sz w:val="24"/>
          <w:szCs w:val="24"/>
        </w:rPr>
        <w:t>νС</w:t>
      </w:r>
      <w:proofErr w:type="spellEnd"/>
      <w:r w:rsidRPr="00B60AC1">
        <w:rPr>
          <w:rFonts w:ascii="Times New Roman" w:eastAsia="Times New Roman" w:hAnsi="Times New Roman"/>
          <w:i/>
          <w:iCs/>
          <w:sz w:val="24"/>
          <w:szCs w:val="24"/>
        </w:rPr>
        <w:t>=</w:t>
      </w:r>
      <w:proofErr w:type="spellStart"/>
      <w:r w:rsidRPr="00B60AC1">
        <w:rPr>
          <w:rFonts w:ascii="Times New Roman" w:eastAsia="Times New Roman" w:hAnsi="Times New Roman"/>
          <w:i/>
          <w:iCs/>
          <w:sz w:val="24"/>
          <w:szCs w:val="24"/>
        </w:rPr>
        <w:t>νГ±n</w:t>
      </w:r>
      <w:proofErr w:type="spellEnd"/>
      <w:r w:rsidRPr="00B60AC1">
        <w:rPr>
          <w:rFonts w:ascii="Times New Roman" w:eastAsia="Times New Roman" w:hAnsi="Times New Roman"/>
          <w:i/>
          <w:iCs/>
          <w:sz w:val="24"/>
          <w:szCs w:val="24"/>
        </w:rPr>
        <w:t>Ω0</w:t>
      </w:r>
      <w:r w:rsidRPr="00B60AC1">
        <w:rPr>
          <w:rFonts w:ascii="Times New Roman" w:eastAsia="Times New Roman" w:hAnsi="Times New Roman"/>
          <w:sz w:val="24"/>
          <w:szCs w:val="24"/>
        </w:rPr>
        <w:t xml:space="preserve"> отражает. Отражённый сигнал с частотой переносится </w:t>
      </w:r>
      <w:proofErr w:type="spellStart"/>
      <w:r w:rsidRPr="00B60AC1">
        <w:rPr>
          <w:rFonts w:ascii="Times New Roman" w:eastAsia="Times New Roman" w:hAnsi="Times New Roman"/>
          <w:sz w:val="24"/>
          <w:szCs w:val="24"/>
        </w:rPr>
        <w:t>циркулятором</w:t>
      </w:r>
      <w:proofErr w:type="spellEnd"/>
      <w:r w:rsidRPr="00B60AC1">
        <w:rPr>
          <w:rFonts w:ascii="Times New Roman" w:eastAsia="Times New Roman" w:hAnsi="Times New Roman"/>
          <w:sz w:val="24"/>
          <w:szCs w:val="24"/>
        </w:rPr>
        <w:t xml:space="preserve"> на своё первое плечо и через полосовой фильтр (ПФ) поступает на МЭП-диод, где смешивается с сигналом, генерируемым диодом. За счёт модуляции МЭП-диода частотой </w:t>
      </w:r>
      <w:r w:rsidRPr="00B60AC1">
        <w:rPr>
          <w:rFonts w:ascii="Times New Roman" w:eastAsia="Times New Roman" w:hAnsi="Times New Roman"/>
          <w:i/>
          <w:iCs/>
          <w:sz w:val="24"/>
          <w:szCs w:val="24"/>
        </w:rPr>
        <w:t>Ω0</w:t>
      </w:r>
      <w:r w:rsidRPr="00B60AC1">
        <w:rPr>
          <w:rFonts w:ascii="Times New Roman" w:eastAsia="Times New Roman" w:hAnsi="Times New Roman"/>
          <w:sz w:val="24"/>
          <w:szCs w:val="24"/>
        </w:rPr>
        <w:t xml:space="preserve"> в спектре излучения диода будут содержаться частоты </w:t>
      </w:r>
      <w:proofErr w:type="spellStart"/>
      <w:r w:rsidRPr="00B60AC1">
        <w:rPr>
          <w:rFonts w:ascii="Times New Roman" w:eastAsia="Times New Roman" w:hAnsi="Times New Roman"/>
          <w:i/>
          <w:iCs/>
          <w:sz w:val="24"/>
          <w:szCs w:val="24"/>
        </w:rPr>
        <w:t>νГ</w:t>
      </w:r>
      <w:proofErr w:type="spellEnd"/>
      <w:r w:rsidRPr="00B60AC1">
        <w:rPr>
          <w:rFonts w:ascii="Times New Roman" w:eastAsia="Times New Roman" w:hAnsi="Times New Roman"/>
          <w:sz w:val="24"/>
          <w:szCs w:val="24"/>
        </w:rPr>
        <w:t xml:space="preserve"> и </w:t>
      </w:r>
      <w:proofErr w:type="spellStart"/>
      <w:r w:rsidRPr="00B60AC1">
        <w:rPr>
          <w:rFonts w:ascii="Times New Roman" w:eastAsia="Times New Roman" w:hAnsi="Times New Roman"/>
          <w:i/>
          <w:iCs/>
          <w:sz w:val="24"/>
          <w:szCs w:val="24"/>
        </w:rPr>
        <w:t>νГ±n</w:t>
      </w:r>
      <w:proofErr w:type="spellEnd"/>
      <w:r w:rsidRPr="00B60AC1">
        <w:rPr>
          <w:rFonts w:ascii="Times New Roman" w:eastAsia="Times New Roman" w:hAnsi="Times New Roman"/>
          <w:i/>
          <w:iCs/>
          <w:sz w:val="24"/>
          <w:szCs w:val="24"/>
        </w:rPr>
        <w:t>Ω0</w:t>
      </w:r>
      <w:r w:rsidRPr="00B60AC1">
        <w:rPr>
          <w:rFonts w:ascii="Times New Roman" w:eastAsia="Times New Roman" w:hAnsi="Times New Roman"/>
          <w:sz w:val="24"/>
          <w:szCs w:val="24"/>
        </w:rPr>
        <w:t xml:space="preserve">, которые воздействуют </w:t>
      </w:r>
      <w:proofErr w:type="spellStart"/>
      <w:r w:rsidRPr="00B60AC1">
        <w:rPr>
          <w:rFonts w:ascii="Times New Roman" w:eastAsia="Times New Roman" w:hAnsi="Times New Roman"/>
          <w:sz w:val="24"/>
          <w:szCs w:val="24"/>
        </w:rPr>
        <w:t>поличастотным</w:t>
      </w:r>
      <w:proofErr w:type="spellEnd"/>
      <w:r w:rsidRPr="00B60AC1">
        <w:rPr>
          <w:rFonts w:ascii="Times New Roman" w:eastAsia="Times New Roman" w:hAnsi="Times New Roman"/>
          <w:sz w:val="24"/>
          <w:szCs w:val="24"/>
        </w:rPr>
        <w:t xml:space="preserve"> спектром на биообъект, </w:t>
      </w:r>
      <w:r w:rsidRPr="00B60AC1">
        <w:rPr>
          <w:rFonts w:ascii="Times New Roman" w:eastAsia="Times New Roman" w:hAnsi="Times New Roman"/>
          <w:sz w:val="24"/>
          <w:szCs w:val="24"/>
        </w:rPr>
        <w:lastRenderedPageBreak/>
        <w:t xml:space="preserve">решая терапевтические задачи. Индикатор (Инд) фиксирует наличие "резонансного" поглощения частоты зондирования биообъектом. </w:t>
      </w:r>
      <w:r w:rsidRPr="00B60AC1">
        <w:rPr>
          <w:rFonts w:ascii="Times New Roman" w:eastAsia="Times New Roman" w:hAnsi="Times New Roman"/>
          <w:i/>
          <w:iCs/>
          <w:sz w:val="24"/>
          <w:szCs w:val="24"/>
          <w:shd w:val="clear" w:color="auto" w:fill="E7E6E6" w:themeFill="background2"/>
        </w:rPr>
        <w:t xml:space="preserve">Приведённое описание </w:t>
      </w:r>
      <w:proofErr w:type="spellStart"/>
      <w:r w:rsidRPr="00B60AC1">
        <w:rPr>
          <w:rFonts w:ascii="Times New Roman" w:eastAsia="Times New Roman" w:hAnsi="Times New Roman"/>
          <w:i/>
          <w:iCs/>
          <w:sz w:val="24"/>
          <w:szCs w:val="24"/>
          <w:shd w:val="clear" w:color="auto" w:fill="E7E6E6" w:themeFill="background2"/>
        </w:rPr>
        <w:t>терапевто</w:t>
      </w:r>
      <w:proofErr w:type="spellEnd"/>
      <w:r w:rsidRPr="00B60AC1">
        <w:rPr>
          <w:rFonts w:ascii="Times New Roman" w:eastAsia="Times New Roman" w:hAnsi="Times New Roman"/>
          <w:i/>
          <w:iCs/>
          <w:sz w:val="24"/>
          <w:szCs w:val="24"/>
          <w:shd w:val="clear" w:color="auto" w:fill="E7E6E6" w:themeFill="background2"/>
        </w:rPr>
        <w:t>-диагностического КВЧ-прибора является</w:t>
      </w:r>
      <w:r w:rsidRPr="00B60AC1">
        <w:rPr>
          <w:rFonts w:ascii="Times New Roman" w:eastAsia="Times New Roman" w:hAnsi="Times New Roman"/>
          <w:sz w:val="24"/>
          <w:szCs w:val="24"/>
          <w:shd w:val="clear" w:color="auto" w:fill="E7E6E6" w:themeFill="background2"/>
        </w:rPr>
        <w:t xml:space="preserve"> </w:t>
      </w:r>
      <w:r w:rsidRPr="00B60AC1">
        <w:rPr>
          <w:rFonts w:ascii="Times New Roman" w:eastAsia="Times New Roman" w:hAnsi="Times New Roman"/>
          <w:i/>
          <w:iCs/>
          <w:sz w:val="24"/>
          <w:szCs w:val="24"/>
          <w:shd w:val="clear" w:color="auto" w:fill="E7E6E6" w:themeFill="background2"/>
        </w:rPr>
        <w:t>примером биоуправляемого высокоэффективного терапевтического аппарата</w:t>
      </w:r>
      <w:r w:rsidRPr="00B60AC1">
        <w:rPr>
          <w:rFonts w:ascii="Times New Roman" w:eastAsia="Times New Roman" w:hAnsi="Times New Roman"/>
          <w:i/>
          <w:iCs/>
          <w:sz w:val="24"/>
          <w:szCs w:val="24"/>
        </w:rPr>
        <w:t>.</w:t>
      </w:r>
    </w:p>
    <w:p w14:paraId="23F05146" w14:textId="77777777" w:rsidR="00296D1D" w:rsidRPr="00B60AC1" w:rsidRDefault="00296D1D" w:rsidP="00B60AC1">
      <w:pPr>
        <w:rPr>
          <w:rFonts w:ascii="Times New Roman" w:eastAsia="Times New Roman" w:hAnsi="Times New Roman"/>
          <w:b/>
          <w:bCs/>
          <w:sz w:val="24"/>
          <w:szCs w:val="24"/>
        </w:rPr>
      </w:pPr>
    </w:p>
    <w:p w14:paraId="4F169458" w14:textId="5AF5D4C4" w:rsidR="000C312C" w:rsidRPr="00B60AC1" w:rsidRDefault="000C312C" w:rsidP="00B60AC1">
      <w:pPr>
        <w:rPr>
          <w:rFonts w:ascii="Times New Roman" w:hAnsi="Times New Roman"/>
          <w:sz w:val="24"/>
          <w:szCs w:val="24"/>
        </w:rPr>
      </w:pPr>
      <w:r w:rsidRPr="00B60AC1">
        <w:rPr>
          <w:rFonts w:ascii="Times New Roman" w:eastAsia="Times New Roman" w:hAnsi="Times New Roman"/>
          <w:b/>
          <w:bCs/>
          <w:sz w:val="24"/>
          <w:szCs w:val="24"/>
        </w:rPr>
        <w:t>Аппараты и системы для воздействия рентгеновским и радиоизотопным излучениями</w:t>
      </w:r>
    </w:p>
    <w:p w14:paraId="3045D753" w14:textId="048148F4" w:rsidR="000C312C" w:rsidRPr="00B60AC1" w:rsidRDefault="000C312C" w:rsidP="00B60AC1">
      <w:pPr>
        <w:numPr>
          <w:ilvl w:val="0"/>
          <w:numId w:val="4"/>
        </w:numPr>
        <w:tabs>
          <w:tab w:val="left" w:pos="1042"/>
        </w:tabs>
        <w:spacing w:after="0" w:line="224" w:lineRule="auto"/>
        <w:ind w:right="20" w:firstLine="707"/>
        <w:jc w:val="both"/>
        <w:rPr>
          <w:rFonts w:ascii="Times New Roman" w:eastAsia="Times New Roman" w:hAnsi="Times New Roman"/>
          <w:sz w:val="24"/>
          <w:szCs w:val="24"/>
        </w:rPr>
      </w:pPr>
      <w:r w:rsidRPr="00B60AC1">
        <w:rPr>
          <w:rFonts w:ascii="Times New Roman" w:eastAsia="Times New Roman" w:hAnsi="Times New Roman"/>
          <w:sz w:val="24"/>
          <w:szCs w:val="24"/>
        </w:rPr>
        <w:t xml:space="preserve">медицинской практике с лечебной целью рентгеновское излучение применяют в основном для уничтожения злокачественных образований. </w:t>
      </w:r>
      <w:r w:rsidRPr="00B60AC1">
        <w:rPr>
          <w:rFonts w:ascii="Times New Roman" w:eastAsia="Times New Roman" w:hAnsi="Times New Roman"/>
          <w:sz w:val="24"/>
          <w:szCs w:val="24"/>
          <w:shd w:val="clear" w:color="auto" w:fill="E7E6E6" w:themeFill="background2"/>
        </w:rPr>
        <w:t>Получение рентгеновских лучей осуществляют с помощью излучателей, принцип работы которых аналогичен принципу работы рентгеновских трубок</w:t>
      </w:r>
      <w:r w:rsidRPr="00B60AC1">
        <w:rPr>
          <w:rFonts w:ascii="Times New Roman" w:eastAsia="Times New Roman" w:hAnsi="Times New Roman"/>
          <w:sz w:val="24"/>
          <w:szCs w:val="24"/>
        </w:rPr>
        <w:t xml:space="preserve">. Наиболее широкое применение в лучевой терапии получило использование γ-излучения - </w:t>
      </w:r>
      <w:r w:rsidRPr="00B60AC1">
        <w:rPr>
          <w:rFonts w:ascii="Times New Roman" w:eastAsia="Times New Roman" w:hAnsi="Times New Roman"/>
          <w:sz w:val="24"/>
          <w:szCs w:val="24"/>
          <w:shd w:val="clear" w:color="auto" w:fill="E7E6E6" w:themeFill="background2"/>
        </w:rPr>
        <w:t>γ -терапия</w:t>
      </w:r>
      <w:r w:rsidRPr="00B60AC1">
        <w:rPr>
          <w:rFonts w:ascii="Times New Roman" w:eastAsia="Times New Roman" w:hAnsi="Times New Roman"/>
          <w:sz w:val="24"/>
          <w:szCs w:val="24"/>
        </w:rPr>
        <w:t xml:space="preserve">, разновидностью которой является контактная лучевая терапия (КЛТ). </w:t>
      </w:r>
      <w:r w:rsidRPr="00B60AC1">
        <w:rPr>
          <w:rFonts w:ascii="Times New Roman" w:eastAsia="Times New Roman" w:hAnsi="Times New Roman"/>
          <w:sz w:val="24"/>
          <w:szCs w:val="24"/>
          <w:shd w:val="clear" w:color="auto" w:fill="E7E6E6" w:themeFill="background2"/>
        </w:rPr>
        <w:t xml:space="preserve">В этом методе радиоактивный источник, запаянный в герметичную капсулу, используется на коротких расстояниях для внутритканевого или поверхностного облучения. При КЛТ можно получать высокие дозы облучения локально, в объеме опухоли, с быстрым спадом дозы в окружающих здоровых тканях. В качестве источников излучения в КЛТ используют радий, радон, кобальт, цезий и ряд других </w:t>
      </w:r>
      <w:proofErr w:type="spellStart"/>
      <w:r w:rsidRPr="00B60AC1">
        <w:rPr>
          <w:rFonts w:ascii="Times New Roman" w:eastAsia="Times New Roman" w:hAnsi="Times New Roman"/>
          <w:sz w:val="24"/>
          <w:szCs w:val="24"/>
          <w:shd w:val="clear" w:color="auto" w:fill="E7E6E6" w:themeFill="background2"/>
        </w:rPr>
        <w:t>элементов</w:t>
      </w:r>
      <w:proofErr w:type="gramStart"/>
      <w:r w:rsidRPr="00B60AC1">
        <w:rPr>
          <w:rFonts w:ascii="Times New Roman" w:eastAsia="Times New Roman" w:hAnsi="Times New Roman"/>
          <w:sz w:val="24"/>
          <w:szCs w:val="24"/>
          <w:shd w:val="clear" w:color="auto" w:fill="E7E6E6" w:themeFill="background2"/>
        </w:rPr>
        <w:t>.Д</w:t>
      </w:r>
      <w:proofErr w:type="gramEnd"/>
      <w:r w:rsidRPr="00B60AC1">
        <w:rPr>
          <w:rFonts w:ascii="Times New Roman" w:eastAsia="Times New Roman" w:hAnsi="Times New Roman"/>
          <w:sz w:val="24"/>
          <w:szCs w:val="24"/>
          <w:shd w:val="clear" w:color="auto" w:fill="E7E6E6" w:themeFill="background2"/>
        </w:rPr>
        <w:t>ля</w:t>
      </w:r>
      <w:proofErr w:type="spellEnd"/>
      <w:r w:rsidRPr="00B60AC1">
        <w:rPr>
          <w:rFonts w:ascii="Times New Roman" w:eastAsia="Times New Roman" w:hAnsi="Times New Roman"/>
          <w:sz w:val="24"/>
          <w:szCs w:val="24"/>
          <w:shd w:val="clear" w:color="auto" w:fill="E7E6E6" w:themeFill="background2"/>
        </w:rPr>
        <w:t xml:space="preserve"> различных источников γ -излучения применяют различные конструкции источников.</w:t>
      </w:r>
      <w:r w:rsidRPr="00B60AC1">
        <w:rPr>
          <w:rFonts w:ascii="Times New Roman" w:eastAsia="Times New Roman" w:hAnsi="Times New Roman"/>
          <w:sz w:val="24"/>
          <w:szCs w:val="24"/>
        </w:rPr>
        <w:t xml:space="preserve"> Например, источники радия изготавливаются в виде стержней или трубок различной длины и активности</w:t>
      </w:r>
      <w:proofErr w:type="gramStart"/>
      <w:r w:rsidRPr="00B60AC1">
        <w:rPr>
          <w:rFonts w:ascii="Times New Roman" w:eastAsia="Times New Roman" w:hAnsi="Times New Roman"/>
          <w:sz w:val="24"/>
          <w:szCs w:val="24"/>
        </w:rPr>
        <w:t xml:space="preserve"> .</w:t>
      </w:r>
      <w:proofErr w:type="gramEnd"/>
    </w:p>
    <w:p w14:paraId="6ED87016" w14:textId="0050E5B8" w:rsidR="00083A70" w:rsidRPr="00B60AC1" w:rsidRDefault="00083A70" w:rsidP="00B60AC1">
      <w:pPr>
        <w:tabs>
          <w:tab w:val="left" w:pos="1042"/>
        </w:tabs>
        <w:spacing w:after="0" w:line="224" w:lineRule="auto"/>
        <w:ind w:right="20"/>
        <w:jc w:val="both"/>
        <w:rPr>
          <w:rFonts w:ascii="Times New Roman" w:eastAsia="Times New Roman" w:hAnsi="Times New Roman"/>
          <w:sz w:val="24"/>
          <w:szCs w:val="24"/>
        </w:rPr>
      </w:pPr>
    </w:p>
    <w:p w14:paraId="3A8982B6" w14:textId="5BD1148A" w:rsidR="00083A70" w:rsidRPr="00B60AC1" w:rsidRDefault="00083A70" w:rsidP="00B60AC1">
      <w:pPr>
        <w:tabs>
          <w:tab w:val="left" w:pos="1042"/>
        </w:tabs>
        <w:spacing w:after="0" w:line="224" w:lineRule="auto"/>
        <w:ind w:right="20"/>
        <w:jc w:val="both"/>
        <w:rPr>
          <w:rFonts w:ascii="Times New Roman" w:eastAsia="Times New Roman" w:hAnsi="Times New Roman"/>
          <w:sz w:val="24"/>
          <w:szCs w:val="24"/>
        </w:rPr>
      </w:pPr>
      <w:r w:rsidRPr="00B60AC1">
        <w:rPr>
          <w:rFonts w:ascii="Times New Roman" w:hAnsi="Times New Roman"/>
          <w:noProof/>
          <w:sz w:val="24"/>
          <w:szCs w:val="24"/>
          <w:lang w:eastAsia="ru-RU"/>
        </w:rPr>
        <w:drawing>
          <wp:anchor distT="0" distB="0" distL="114300" distR="114300" simplePos="0" relativeHeight="251670528" behindDoc="1" locked="0" layoutInCell="0" allowOverlap="1" wp14:anchorId="6D59A10D" wp14:editId="7F0DE106">
            <wp:simplePos x="0" y="0"/>
            <wp:positionH relativeFrom="page">
              <wp:align>center</wp:align>
            </wp:positionH>
            <wp:positionV relativeFrom="paragraph">
              <wp:posOffset>10721</wp:posOffset>
            </wp:positionV>
            <wp:extent cx="3162300" cy="457200"/>
            <wp:effectExtent l="0" t="0" r="0" b="0"/>
            <wp:wrapThrough wrapText="bothSides">
              <wp:wrapPolygon edited="0">
                <wp:start x="0" y="0"/>
                <wp:lineTo x="0" y="20700"/>
                <wp:lineTo x="21470" y="20700"/>
                <wp:lineTo x="21470" y="0"/>
                <wp:lineTo x="0" y="0"/>
              </wp:wrapPolygon>
            </wp:wrapThrough>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blip>
                    <a:srcRect/>
                    <a:stretch>
                      <a:fillRect/>
                    </a:stretch>
                  </pic:blipFill>
                  <pic:spPr bwMode="auto">
                    <a:xfrm>
                      <a:off x="0" y="0"/>
                      <a:ext cx="3162300" cy="457200"/>
                    </a:xfrm>
                    <a:prstGeom prst="rect">
                      <a:avLst/>
                    </a:prstGeom>
                    <a:noFill/>
                  </pic:spPr>
                </pic:pic>
              </a:graphicData>
            </a:graphic>
          </wp:anchor>
        </w:drawing>
      </w:r>
    </w:p>
    <w:p w14:paraId="62D7B406" w14:textId="08222632" w:rsidR="00083A70" w:rsidRPr="00B60AC1" w:rsidRDefault="00083A70" w:rsidP="00B60AC1">
      <w:pPr>
        <w:tabs>
          <w:tab w:val="left" w:pos="1042"/>
        </w:tabs>
        <w:spacing w:after="0" w:line="224" w:lineRule="auto"/>
        <w:ind w:right="20"/>
        <w:jc w:val="both"/>
        <w:rPr>
          <w:rFonts w:ascii="Times New Roman" w:eastAsia="Times New Roman" w:hAnsi="Times New Roman"/>
          <w:sz w:val="24"/>
          <w:szCs w:val="24"/>
        </w:rPr>
      </w:pPr>
    </w:p>
    <w:p w14:paraId="212001BD" w14:textId="77777777" w:rsidR="00083A70" w:rsidRPr="00B60AC1" w:rsidRDefault="00083A70" w:rsidP="00B60AC1">
      <w:pPr>
        <w:tabs>
          <w:tab w:val="left" w:pos="1042"/>
        </w:tabs>
        <w:spacing w:after="0" w:line="224" w:lineRule="auto"/>
        <w:ind w:right="20"/>
        <w:jc w:val="both"/>
        <w:rPr>
          <w:rFonts w:ascii="Times New Roman" w:eastAsia="Times New Roman" w:hAnsi="Times New Roman"/>
          <w:sz w:val="24"/>
          <w:szCs w:val="24"/>
        </w:rPr>
      </w:pPr>
    </w:p>
    <w:p w14:paraId="02625F73" w14:textId="527E9CCA" w:rsidR="000C312C" w:rsidRPr="00B60AC1" w:rsidRDefault="000C312C" w:rsidP="00B60AC1">
      <w:pPr>
        <w:spacing w:line="3" w:lineRule="exact"/>
        <w:rPr>
          <w:rFonts w:ascii="Times New Roman" w:hAnsi="Times New Roman"/>
          <w:sz w:val="24"/>
          <w:szCs w:val="24"/>
        </w:rPr>
      </w:pPr>
    </w:p>
    <w:p w14:paraId="5E51C3BA" w14:textId="4EAB1D69" w:rsidR="00083A70" w:rsidRPr="00B60AC1" w:rsidRDefault="00083A70" w:rsidP="00B60AC1">
      <w:pPr>
        <w:spacing w:line="3" w:lineRule="exact"/>
        <w:rPr>
          <w:rFonts w:ascii="Times New Roman" w:hAnsi="Times New Roman"/>
          <w:sz w:val="24"/>
          <w:szCs w:val="24"/>
        </w:rPr>
      </w:pPr>
    </w:p>
    <w:p w14:paraId="15942A60" w14:textId="2101368A" w:rsidR="00083A70" w:rsidRPr="00B60AC1" w:rsidRDefault="00083A70" w:rsidP="00B60AC1">
      <w:pPr>
        <w:spacing w:after="0" w:line="240" w:lineRule="atLeast"/>
        <w:rPr>
          <w:rFonts w:ascii="Times New Roman" w:hAnsi="Times New Roman"/>
          <w:sz w:val="24"/>
          <w:szCs w:val="24"/>
        </w:rPr>
      </w:pPr>
      <w:r w:rsidRPr="00B60AC1">
        <w:rPr>
          <w:rFonts w:ascii="Times New Roman" w:eastAsia="Times New Roman" w:hAnsi="Times New Roman"/>
          <w:i/>
          <w:iCs/>
          <w:sz w:val="24"/>
          <w:szCs w:val="24"/>
        </w:rPr>
        <w:t>Типы источников радия (радиевые иглы), используемых для внутритканевой и внутриполостной терапии: а-однородные; б- "булава"; в- "гантели"; г-трубка</w:t>
      </w:r>
    </w:p>
    <w:p w14:paraId="48CCC266" w14:textId="14B0C061" w:rsidR="000C312C" w:rsidRPr="00B60AC1" w:rsidRDefault="000C312C" w:rsidP="00B60AC1">
      <w:pPr>
        <w:spacing w:after="0" w:line="240" w:lineRule="atLeast"/>
        <w:rPr>
          <w:rFonts w:ascii="Times New Roman" w:hAnsi="Times New Roman"/>
          <w:sz w:val="24"/>
          <w:szCs w:val="24"/>
        </w:rPr>
      </w:pPr>
    </w:p>
    <w:p w14:paraId="19F7E7DF" w14:textId="03819517" w:rsidR="000C312C" w:rsidRPr="00B60AC1" w:rsidRDefault="000C312C" w:rsidP="00B60AC1">
      <w:pPr>
        <w:spacing w:after="0" w:line="240" w:lineRule="atLeast"/>
        <w:rPr>
          <w:rFonts w:ascii="Times New Roman" w:hAnsi="Times New Roman"/>
          <w:sz w:val="24"/>
          <w:szCs w:val="24"/>
        </w:rPr>
      </w:pPr>
      <w:r w:rsidRPr="00B60AC1">
        <w:rPr>
          <w:rFonts w:ascii="Times New Roman" w:eastAsia="Times New Roman" w:hAnsi="Times New Roman"/>
          <w:i/>
          <w:sz w:val="24"/>
          <w:szCs w:val="24"/>
          <w:shd w:val="clear" w:color="auto" w:fill="E7E6E6" w:themeFill="background2"/>
        </w:rPr>
        <w:t>Основным параметром источника радионуклида является активность</w:t>
      </w:r>
      <w:r w:rsidRPr="00B60AC1">
        <w:rPr>
          <w:rFonts w:ascii="Times New Roman" w:eastAsia="Times New Roman" w:hAnsi="Times New Roman"/>
          <w:sz w:val="24"/>
          <w:szCs w:val="24"/>
        </w:rPr>
        <w:t xml:space="preserve">, которая </w:t>
      </w:r>
      <w:r w:rsidRPr="00B60AC1">
        <w:rPr>
          <w:rFonts w:ascii="Times New Roman" w:eastAsia="Times New Roman" w:hAnsi="Times New Roman"/>
          <w:b/>
          <w:sz w:val="24"/>
          <w:szCs w:val="24"/>
        </w:rPr>
        <w:t xml:space="preserve">измеряется </w:t>
      </w:r>
      <w:proofErr w:type="spellStart"/>
      <w:r w:rsidRPr="00B60AC1">
        <w:rPr>
          <w:rFonts w:ascii="Times New Roman" w:eastAsia="Times New Roman" w:hAnsi="Times New Roman"/>
          <w:b/>
          <w:sz w:val="24"/>
          <w:szCs w:val="24"/>
        </w:rPr>
        <w:t>вбеккерелях</w:t>
      </w:r>
      <w:proofErr w:type="spellEnd"/>
      <w:r w:rsidRPr="00B60AC1">
        <w:rPr>
          <w:rFonts w:ascii="Times New Roman" w:eastAsia="Times New Roman" w:hAnsi="Times New Roman"/>
          <w:b/>
          <w:sz w:val="24"/>
          <w:szCs w:val="24"/>
        </w:rPr>
        <w:t xml:space="preserve"> (Бк).</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 xml:space="preserve">Источники в КЛТ применяются в трех случаях: </w:t>
      </w:r>
      <w:r w:rsidRPr="00B60AC1">
        <w:rPr>
          <w:rFonts w:ascii="Times New Roman" w:eastAsia="Times New Roman" w:hAnsi="Times New Roman"/>
          <w:sz w:val="24"/>
          <w:szCs w:val="24"/>
          <w:u w:val="single"/>
          <w:shd w:val="clear" w:color="auto" w:fill="E7E6E6" w:themeFill="background2"/>
        </w:rPr>
        <w:t>облучение с помощью аппликаторов</w:t>
      </w:r>
      <w:r w:rsidR="00083A70" w:rsidRPr="00B60AC1">
        <w:rPr>
          <w:rFonts w:ascii="Times New Roman" w:hAnsi="Times New Roman"/>
          <w:sz w:val="24"/>
          <w:szCs w:val="24"/>
          <w:u w:val="single"/>
          <w:shd w:val="clear" w:color="auto" w:fill="E7E6E6" w:themeFill="background2"/>
        </w:rPr>
        <w:t xml:space="preserve"> </w:t>
      </w:r>
      <w:r w:rsidRPr="00B60AC1">
        <w:rPr>
          <w:rFonts w:ascii="Times New Roman" w:eastAsia="Times New Roman" w:hAnsi="Times New Roman"/>
          <w:sz w:val="24"/>
          <w:szCs w:val="24"/>
          <w:u w:val="single"/>
          <w:shd w:val="clear" w:color="auto" w:fill="E7E6E6" w:themeFill="background2"/>
        </w:rPr>
        <w:t>или муляжей</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u w:val="single"/>
          <w:shd w:val="clear" w:color="auto" w:fill="E7E6E6" w:themeFill="background2"/>
        </w:rPr>
        <w:t>внутритканевая имплантация</w:t>
      </w:r>
      <w:r w:rsidRPr="00B60AC1">
        <w:rPr>
          <w:rFonts w:ascii="Times New Roman" w:eastAsia="Times New Roman" w:hAnsi="Times New Roman"/>
          <w:sz w:val="24"/>
          <w:szCs w:val="24"/>
        </w:rPr>
        <w:t xml:space="preserve"> и </w:t>
      </w:r>
      <w:r w:rsidRPr="00B60AC1">
        <w:rPr>
          <w:rFonts w:ascii="Times New Roman" w:eastAsia="Times New Roman" w:hAnsi="Times New Roman"/>
          <w:sz w:val="24"/>
          <w:szCs w:val="24"/>
          <w:u w:val="single"/>
          <w:shd w:val="clear" w:color="auto" w:fill="E7E6E6" w:themeFill="background2"/>
        </w:rPr>
        <w:t>внутриполостная терапия</w:t>
      </w:r>
      <w:r w:rsidRPr="00B60AC1">
        <w:rPr>
          <w:rFonts w:ascii="Times New Roman" w:eastAsia="Times New Roman" w:hAnsi="Times New Roman"/>
          <w:sz w:val="24"/>
          <w:szCs w:val="24"/>
        </w:rPr>
        <w:t xml:space="preserve">. Выбор определяется размером и локализацией опухоли. </w:t>
      </w:r>
      <w:r w:rsidRPr="00B60AC1">
        <w:rPr>
          <w:rFonts w:ascii="Times New Roman" w:eastAsia="Times New Roman" w:hAnsi="Times New Roman"/>
          <w:i/>
          <w:sz w:val="24"/>
          <w:szCs w:val="24"/>
          <w:u w:val="single"/>
        </w:rPr>
        <w:t>Например</w:t>
      </w:r>
      <w:r w:rsidRPr="00B60AC1">
        <w:rPr>
          <w:rFonts w:ascii="Times New Roman" w:eastAsia="Times New Roman" w:hAnsi="Times New Roman"/>
          <w:sz w:val="24"/>
          <w:szCs w:val="24"/>
        </w:rPr>
        <w:t xml:space="preserve">: поверхностные муляжи используются для облучения малых площадей </w:t>
      </w:r>
      <w:r w:rsidRPr="00B60AC1">
        <w:rPr>
          <w:rFonts w:ascii="Times New Roman" w:eastAsia="Times New Roman" w:hAnsi="Times New Roman"/>
          <w:sz w:val="24"/>
          <w:szCs w:val="24"/>
        </w:rPr>
        <w:lastRenderedPageBreak/>
        <w:t>поверхностей (ухо или туба); внутритканевая терапия назначается, когда опухоль хорошо локализована и в нее может быть непосредственно введен имплантат; внутриполостная терапия назначается тогда, когда аппликаторы, содержащие радиоактивные источники, необходимо вводить в полости внутри тела. Пластмассовые муляжи должны иметь форму, повторяющую форму поверхности, которая должна облучаться, а источники располагаются на внешней поверхности муляжа. Расстояние между источниками и поверхностью кожи выбирается обычно от 0,5 до 1,0 см.</w:t>
      </w:r>
    </w:p>
    <w:p w14:paraId="74A075F4" w14:textId="07086BCF" w:rsidR="000C312C" w:rsidRPr="00B60AC1" w:rsidRDefault="000C312C" w:rsidP="00B60AC1">
      <w:pPr>
        <w:spacing w:line="233" w:lineRule="auto"/>
        <w:ind w:right="20" w:firstLine="711"/>
        <w:jc w:val="both"/>
        <w:rPr>
          <w:rFonts w:ascii="Times New Roman" w:eastAsia="Times New Roman" w:hAnsi="Times New Roman"/>
          <w:sz w:val="24"/>
          <w:szCs w:val="24"/>
        </w:rPr>
      </w:pPr>
      <w:r w:rsidRPr="00B60AC1">
        <w:rPr>
          <w:rFonts w:ascii="Times New Roman" w:eastAsia="Times New Roman" w:hAnsi="Times New Roman"/>
          <w:sz w:val="24"/>
          <w:szCs w:val="24"/>
          <w:shd w:val="clear" w:color="auto" w:fill="E7E6E6" w:themeFill="background2"/>
        </w:rPr>
        <w:t>Для внутритканевой терапии радиоактивные источники изготавливаются в форме игл, проволочек или зерен, которые могут вводиться непосредственно в ткань</w:t>
      </w:r>
      <w:r w:rsidRPr="00B60AC1">
        <w:rPr>
          <w:rFonts w:ascii="Times New Roman" w:eastAsia="Times New Roman" w:hAnsi="Times New Roman"/>
          <w:sz w:val="24"/>
          <w:szCs w:val="24"/>
        </w:rPr>
        <w:t xml:space="preserve">. </w:t>
      </w:r>
      <w:r w:rsidRPr="00B60AC1">
        <w:rPr>
          <w:rFonts w:ascii="Times New Roman" w:eastAsia="Times New Roman" w:hAnsi="Times New Roman"/>
          <w:b/>
          <w:sz w:val="24"/>
          <w:szCs w:val="24"/>
          <w:shd w:val="clear" w:color="auto" w:fill="E7E6E6" w:themeFill="background2"/>
        </w:rPr>
        <w:t>Существуют два типа внутритканевых имплантатов</w:t>
      </w:r>
      <w:r w:rsidRPr="00B60AC1">
        <w:rPr>
          <w:rFonts w:ascii="Times New Roman" w:eastAsia="Times New Roman" w:hAnsi="Times New Roman"/>
          <w:sz w:val="24"/>
          <w:szCs w:val="24"/>
        </w:rPr>
        <w:t xml:space="preserve">: временные </w:t>
      </w:r>
      <w:r w:rsidR="00296D1D" w:rsidRPr="00B60AC1">
        <w:rPr>
          <w:rFonts w:ascii="Times New Roman" w:eastAsia="Times New Roman" w:hAnsi="Times New Roman"/>
          <w:sz w:val="24"/>
          <w:szCs w:val="24"/>
        </w:rPr>
        <w:t xml:space="preserve">и </w:t>
      </w:r>
      <w:r w:rsidRPr="00B60AC1">
        <w:rPr>
          <w:rFonts w:ascii="Times New Roman" w:eastAsia="Times New Roman" w:hAnsi="Times New Roman"/>
          <w:sz w:val="24"/>
          <w:szCs w:val="24"/>
        </w:rPr>
        <w:t xml:space="preserve">постоянные. </w:t>
      </w:r>
      <w:r w:rsidRPr="00B60AC1">
        <w:rPr>
          <w:rFonts w:ascii="Times New Roman" w:eastAsia="Times New Roman" w:hAnsi="Times New Roman"/>
          <w:b/>
          <w:sz w:val="24"/>
          <w:szCs w:val="24"/>
        </w:rPr>
        <w:t>Временная имплантация</w:t>
      </w:r>
      <w:r w:rsidRPr="00B60AC1">
        <w:rPr>
          <w:rFonts w:ascii="Times New Roman" w:eastAsia="Times New Roman" w:hAnsi="Times New Roman"/>
          <w:sz w:val="24"/>
          <w:szCs w:val="24"/>
        </w:rPr>
        <w:t xml:space="preserve"> - после накопления необходимой дозы источники удаляются (например, радиевые иглы, иридиевые проволочки или</w:t>
      </w:r>
      <w:bookmarkStart w:id="4" w:name="page5"/>
      <w:bookmarkEnd w:id="4"/>
      <w:r w:rsidRPr="00B60AC1">
        <w:rPr>
          <w:rFonts w:ascii="Times New Roman" w:eastAsia="Times New Roman" w:hAnsi="Times New Roman"/>
          <w:sz w:val="24"/>
          <w:szCs w:val="24"/>
        </w:rPr>
        <w:t xml:space="preserve"> иридиевые иглы). В постоянных имплантатах источники остаются в ткани постоянно (например, зерна </w:t>
      </w:r>
      <w:r w:rsidRPr="00B60AC1">
        <w:rPr>
          <w:rFonts w:ascii="Times New Roman" w:eastAsia="Times New Roman" w:hAnsi="Times New Roman"/>
          <w:sz w:val="24"/>
          <w:szCs w:val="24"/>
          <w:vertAlign w:val="superscript"/>
        </w:rPr>
        <w:t>198</w:t>
      </w:r>
      <w:r w:rsidRPr="00B60AC1">
        <w:rPr>
          <w:rFonts w:ascii="Times New Roman" w:eastAsia="Times New Roman" w:hAnsi="Times New Roman"/>
          <w:sz w:val="24"/>
          <w:szCs w:val="24"/>
        </w:rPr>
        <w:t xml:space="preserve">Au </w:t>
      </w:r>
      <w:r w:rsidRPr="00B60AC1">
        <w:rPr>
          <w:rFonts w:ascii="Times New Roman" w:eastAsia="Times New Roman" w:hAnsi="Times New Roman"/>
          <w:sz w:val="24"/>
          <w:szCs w:val="24"/>
          <w:vertAlign w:val="superscript"/>
        </w:rPr>
        <w:t>125</w:t>
      </w:r>
      <w:r w:rsidRPr="00B60AC1">
        <w:rPr>
          <w:rFonts w:ascii="Times New Roman" w:eastAsia="Times New Roman" w:hAnsi="Times New Roman"/>
          <w:sz w:val="24"/>
          <w:szCs w:val="24"/>
        </w:rPr>
        <w:t xml:space="preserve">I). </w:t>
      </w:r>
      <w:r w:rsidRPr="00B60AC1">
        <w:rPr>
          <w:rFonts w:ascii="Times New Roman" w:eastAsia="Times New Roman" w:hAnsi="Times New Roman"/>
          <w:i/>
          <w:iCs/>
          <w:sz w:val="24"/>
          <w:szCs w:val="24"/>
          <w:shd w:val="clear" w:color="auto" w:fill="E7E6E6" w:themeFill="background2"/>
        </w:rPr>
        <w:t>Временные имплантаты обеспечивают лучший контроль распределения и дозиметрии</w:t>
      </w:r>
      <w:r w:rsidRPr="00B60AC1">
        <w:rPr>
          <w:rFonts w:ascii="Times New Roman" w:eastAsia="Times New Roman" w:hAnsi="Times New Roman"/>
          <w:sz w:val="24"/>
          <w:szCs w:val="24"/>
          <w:shd w:val="clear" w:color="auto" w:fill="E7E6E6" w:themeFill="background2"/>
        </w:rPr>
        <w:t xml:space="preserve"> </w:t>
      </w:r>
      <w:r w:rsidRPr="00B60AC1">
        <w:rPr>
          <w:rFonts w:ascii="Times New Roman" w:eastAsia="Times New Roman" w:hAnsi="Times New Roman"/>
          <w:i/>
          <w:iCs/>
          <w:sz w:val="24"/>
          <w:szCs w:val="24"/>
          <w:shd w:val="clear" w:color="auto" w:fill="E7E6E6" w:themeFill="background2"/>
        </w:rPr>
        <w:t>источников, чем постоянные. Однако постоянные имплантации предполагают одноразовую процедуру и более предпочтительны для опухолей, которые находятся в брюшной и грудной полостях</w:t>
      </w:r>
      <w:r w:rsidRPr="00B60AC1">
        <w:rPr>
          <w:rFonts w:ascii="Times New Roman" w:eastAsia="Times New Roman" w:hAnsi="Times New Roman"/>
          <w:i/>
          <w:iCs/>
          <w:sz w:val="24"/>
          <w:szCs w:val="24"/>
        </w:rPr>
        <w:t>.</w:t>
      </w:r>
    </w:p>
    <w:p w14:paraId="12ECDA2D" w14:textId="3926859C" w:rsidR="000C312C" w:rsidRPr="00B60AC1" w:rsidRDefault="000C312C" w:rsidP="00B60AC1">
      <w:pPr>
        <w:spacing w:line="216" w:lineRule="auto"/>
        <w:ind w:left="4" w:right="20" w:firstLine="711"/>
        <w:jc w:val="both"/>
        <w:rPr>
          <w:rFonts w:ascii="Times New Roman" w:hAnsi="Times New Roman"/>
          <w:sz w:val="24"/>
          <w:szCs w:val="24"/>
        </w:rPr>
      </w:pPr>
      <w:r w:rsidRPr="00B60AC1">
        <w:rPr>
          <w:rFonts w:ascii="Times New Roman" w:eastAsia="Times New Roman" w:hAnsi="Times New Roman"/>
          <w:sz w:val="24"/>
          <w:szCs w:val="24"/>
        </w:rPr>
        <w:t xml:space="preserve">Технология </w:t>
      </w:r>
      <w:proofErr w:type="spellStart"/>
      <w:r w:rsidRPr="00B60AC1">
        <w:rPr>
          <w:rFonts w:ascii="Times New Roman" w:eastAsia="Times New Roman" w:hAnsi="Times New Roman"/>
          <w:b/>
          <w:bCs/>
          <w:i/>
          <w:iCs/>
          <w:sz w:val="24"/>
          <w:szCs w:val="24"/>
        </w:rPr>
        <w:t>афтерлодинга</w:t>
      </w:r>
      <w:proofErr w:type="spellEnd"/>
      <w:r w:rsidRPr="00B60AC1">
        <w:rPr>
          <w:rFonts w:ascii="Times New Roman" w:eastAsia="Times New Roman" w:hAnsi="Times New Roman"/>
          <w:sz w:val="24"/>
          <w:szCs w:val="24"/>
        </w:rPr>
        <w:t xml:space="preserve"> - </w:t>
      </w:r>
      <w:r w:rsidRPr="00B60AC1">
        <w:rPr>
          <w:rFonts w:ascii="Times New Roman" w:eastAsia="Times New Roman" w:hAnsi="Times New Roman"/>
          <w:sz w:val="24"/>
          <w:szCs w:val="24"/>
          <w:shd w:val="clear" w:color="auto" w:fill="E7E6E6" w:themeFill="background2"/>
        </w:rPr>
        <w:t>источники загружаются в трубки, предварительно имплантированные в ткань</w:t>
      </w:r>
      <w:r w:rsidRPr="00B60AC1">
        <w:rPr>
          <w:rFonts w:ascii="Times New Roman" w:eastAsia="Times New Roman" w:hAnsi="Times New Roman"/>
          <w:sz w:val="24"/>
          <w:szCs w:val="24"/>
        </w:rPr>
        <w:t xml:space="preserve">. Процедура исключает лучевую нагрузку на персонал в операционной. </w:t>
      </w:r>
      <w:r w:rsidRPr="00B60AC1">
        <w:rPr>
          <w:rFonts w:ascii="Times New Roman" w:eastAsia="Times New Roman" w:hAnsi="Times New Roman"/>
          <w:sz w:val="24"/>
          <w:szCs w:val="24"/>
          <w:shd w:val="clear" w:color="auto" w:fill="E7E6E6" w:themeFill="background2"/>
        </w:rPr>
        <w:t xml:space="preserve">При рентгенографии и дозиметрии используется </w:t>
      </w:r>
      <w:proofErr w:type="spellStart"/>
      <w:r w:rsidRPr="00B60AC1">
        <w:rPr>
          <w:rFonts w:ascii="Times New Roman" w:eastAsia="Times New Roman" w:hAnsi="Times New Roman"/>
          <w:sz w:val="24"/>
          <w:szCs w:val="24"/>
          <w:shd w:val="clear" w:color="auto" w:fill="E7E6E6" w:themeFill="background2"/>
        </w:rPr>
        <w:t>рентгеноконтрастирование</w:t>
      </w:r>
      <w:proofErr w:type="spellEnd"/>
      <w:r w:rsidRPr="00B60AC1">
        <w:rPr>
          <w:rFonts w:ascii="Times New Roman" w:eastAsia="Times New Roman" w:hAnsi="Times New Roman"/>
          <w:sz w:val="24"/>
          <w:szCs w:val="24"/>
          <w:shd w:val="clear" w:color="auto" w:fill="E7E6E6" w:themeFill="background2"/>
        </w:rPr>
        <w:t xml:space="preserve"> источников</w:t>
      </w:r>
      <w:r w:rsidRPr="00B60AC1">
        <w:rPr>
          <w:rFonts w:ascii="Times New Roman" w:eastAsia="Times New Roman" w:hAnsi="Times New Roman"/>
          <w:sz w:val="24"/>
          <w:szCs w:val="24"/>
        </w:rPr>
        <w:t>. Радио» активные источники загружаются после того, как пациент возвратился</w:t>
      </w:r>
      <w:r w:rsidRPr="00B60AC1">
        <w:rPr>
          <w:rFonts w:ascii="Times New Roman" w:hAnsi="Times New Roman"/>
          <w:sz w:val="24"/>
          <w:szCs w:val="24"/>
        </w:rPr>
        <w:t xml:space="preserve"> в </w:t>
      </w:r>
      <w:r w:rsidRPr="00B60AC1">
        <w:rPr>
          <w:rFonts w:ascii="Times New Roman" w:eastAsia="Times New Roman" w:hAnsi="Times New Roman"/>
          <w:sz w:val="24"/>
          <w:szCs w:val="24"/>
        </w:rPr>
        <w:t xml:space="preserve">свою палату и произведена оценка имплантата. Для постоянных имплантатов техника </w:t>
      </w:r>
      <w:proofErr w:type="spellStart"/>
      <w:r w:rsidRPr="00B60AC1">
        <w:rPr>
          <w:rFonts w:ascii="Times New Roman" w:eastAsia="Times New Roman" w:hAnsi="Times New Roman"/>
          <w:sz w:val="24"/>
          <w:szCs w:val="24"/>
        </w:rPr>
        <w:t>афтерлодинга</w:t>
      </w:r>
      <w:proofErr w:type="spellEnd"/>
      <w:r w:rsidRPr="00B60AC1">
        <w:rPr>
          <w:rFonts w:ascii="Times New Roman" w:eastAsia="Times New Roman" w:hAnsi="Times New Roman"/>
          <w:sz w:val="24"/>
          <w:szCs w:val="24"/>
        </w:rPr>
        <w:t xml:space="preserve">: введение игл из нержавеющей стали в опухоль. Иглы размещаются на расстоянии 1-2 см друг от друга, </w:t>
      </w:r>
      <w:r w:rsidRPr="00B60AC1">
        <w:rPr>
          <w:rFonts w:ascii="Times New Roman" w:eastAsia="Times New Roman" w:hAnsi="Times New Roman"/>
          <w:i/>
          <w:iCs/>
          <w:sz w:val="24"/>
          <w:szCs w:val="24"/>
        </w:rPr>
        <w:t>в зависимости от размера опухоли.</w:t>
      </w:r>
      <w:r w:rsidRPr="00B60AC1">
        <w:rPr>
          <w:rFonts w:ascii="Times New Roman" w:eastAsia="Times New Roman" w:hAnsi="Times New Roman"/>
          <w:sz w:val="24"/>
          <w:szCs w:val="24"/>
        </w:rPr>
        <w:t xml:space="preserve"> Далее - загрузка радиоактивных источников с помощью специального инструмента, позволяющего вводить несколько гранул на различные глубины в зависимости от размеров иглы.</w:t>
      </w:r>
    </w:p>
    <w:p w14:paraId="237ABD87" w14:textId="77777777" w:rsidR="000C312C" w:rsidRPr="00B60AC1" w:rsidRDefault="000C312C" w:rsidP="00B60AC1">
      <w:pPr>
        <w:spacing w:line="202" w:lineRule="auto"/>
        <w:ind w:left="4" w:right="20" w:firstLine="711"/>
        <w:jc w:val="both"/>
        <w:rPr>
          <w:rFonts w:ascii="Times New Roman" w:eastAsia="Times New Roman" w:hAnsi="Times New Roman"/>
          <w:sz w:val="24"/>
          <w:szCs w:val="24"/>
        </w:rPr>
      </w:pPr>
      <w:r w:rsidRPr="00B60AC1">
        <w:rPr>
          <w:rFonts w:ascii="Times New Roman" w:eastAsia="Times New Roman" w:hAnsi="Times New Roman"/>
          <w:sz w:val="24"/>
          <w:szCs w:val="24"/>
        </w:rPr>
        <w:t>Кроме контактной лучевой терапии широкое применение находят γ -терапевтические установки с повышенной активностью (до 10</w:t>
      </w:r>
      <w:r w:rsidRPr="00B60AC1">
        <w:rPr>
          <w:rFonts w:ascii="Times New Roman" w:eastAsia="Times New Roman" w:hAnsi="Times New Roman"/>
          <w:sz w:val="24"/>
          <w:szCs w:val="24"/>
          <w:vertAlign w:val="superscript"/>
        </w:rPr>
        <w:t>11</w:t>
      </w:r>
      <w:r w:rsidRPr="00B60AC1">
        <w:rPr>
          <w:rFonts w:ascii="Times New Roman" w:eastAsia="Times New Roman" w:hAnsi="Times New Roman"/>
          <w:sz w:val="24"/>
          <w:szCs w:val="24"/>
        </w:rPr>
        <w:t>...10</w:t>
      </w:r>
      <w:r w:rsidRPr="00B60AC1">
        <w:rPr>
          <w:rFonts w:ascii="Times New Roman" w:eastAsia="Times New Roman" w:hAnsi="Times New Roman"/>
          <w:sz w:val="24"/>
          <w:szCs w:val="24"/>
          <w:vertAlign w:val="superscript"/>
        </w:rPr>
        <w:t>12</w:t>
      </w:r>
      <w:r w:rsidRPr="00B60AC1">
        <w:rPr>
          <w:rFonts w:ascii="Times New Roman" w:eastAsia="Times New Roman" w:hAnsi="Times New Roman"/>
          <w:sz w:val="24"/>
          <w:szCs w:val="24"/>
        </w:rPr>
        <w:t xml:space="preserve"> Бк). Конструкция таких установок состоит из источника, защитного контейнера, внутри которого помещается источник, механизмов привода, защиты. фокусировки, контроля и управления лучевой нагрузкой.</w:t>
      </w:r>
    </w:p>
    <w:p w14:paraId="33A23841" w14:textId="1FBE6E2E" w:rsidR="000C312C" w:rsidRPr="00B60AC1" w:rsidRDefault="000C312C" w:rsidP="00B60AC1">
      <w:pPr>
        <w:spacing w:line="232" w:lineRule="auto"/>
        <w:ind w:left="4" w:firstLine="711"/>
        <w:jc w:val="both"/>
        <w:rPr>
          <w:rFonts w:ascii="Times New Roman" w:eastAsia="Times New Roman" w:hAnsi="Times New Roman"/>
          <w:sz w:val="24"/>
          <w:szCs w:val="24"/>
        </w:rPr>
      </w:pPr>
      <w:r w:rsidRPr="00B60AC1">
        <w:rPr>
          <w:rFonts w:ascii="Times New Roman" w:eastAsia="Times New Roman" w:hAnsi="Times New Roman"/>
          <w:b/>
          <w:sz w:val="24"/>
          <w:szCs w:val="24"/>
        </w:rPr>
        <w:lastRenderedPageBreak/>
        <w:t>Аппарат АГАТ-ВУ</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 xml:space="preserve">для проведения внутриполостного облучения в автоматическом режиме </w:t>
      </w:r>
      <w:r w:rsidRPr="00B60AC1">
        <w:rPr>
          <w:rFonts w:ascii="Times New Roman" w:eastAsia="Times New Roman" w:hAnsi="Times New Roman"/>
          <w:sz w:val="24"/>
          <w:szCs w:val="24"/>
        </w:rPr>
        <w:t xml:space="preserve">реализует следующий цикл работы: 1) подача источников излучения из хранилища в </w:t>
      </w:r>
      <w:proofErr w:type="spellStart"/>
      <w:r w:rsidRPr="00B60AC1">
        <w:rPr>
          <w:rFonts w:ascii="Times New Roman" w:eastAsia="Times New Roman" w:hAnsi="Times New Roman"/>
          <w:sz w:val="24"/>
          <w:szCs w:val="24"/>
        </w:rPr>
        <w:t>эндостаты</w:t>
      </w:r>
      <w:proofErr w:type="spellEnd"/>
      <w:r w:rsidRPr="00B60AC1">
        <w:rPr>
          <w:rFonts w:ascii="Times New Roman" w:eastAsia="Times New Roman" w:hAnsi="Times New Roman"/>
          <w:sz w:val="24"/>
          <w:szCs w:val="24"/>
        </w:rPr>
        <w:t>, установленные в облучаемой полости</w:t>
      </w:r>
      <w:proofErr w:type="gramStart"/>
      <w:r w:rsidRPr="00B60AC1">
        <w:rPr>
          <w:rFonts w:ascii="Times New Roman" w:eastAsia="Times New Roman" w:hAnsi="Times New Roman"/>
          <w:sz w:val="24"/>
          <w:szCs w:val="24"/>
        </w:rPr>
        <w:t>.</w:t>
      </w:r>
      <w:proofErr w:type="gramEnd"/>
      <w:r w:rsidRPr="00B60AC1">
        <w:rPr>
          <w:rFonts w:ascii="Times New Roman" w:eastAsia="Times New Roman" w:hAnsi="Times New Roman"/>
          <w:sz w:val="24"/>
          <w:szCs w:val="24"/>
        </w:rPr>
        <w:t xml:space="preserve"> </w:t>
      </w:r>
      <w:proofErr w:type="gramStart"/>
      <w:r w:rsidRPr="00B60AC1">
        <w:rPr>
          <w:rFonts w:ascii="Times New Roman" w:eastAsia="Times New Roman" w:hAnsi="Times New Roman"/>
          <w:sz w:val="24"/>
          <w:szCs w:val="24"/>
        </w:rPr>
        <w:t>и</w:t>
      </w:r>
      <w:proofErr w:type="gramEnd"/>
      <w:r w:rsidRPr="00B60AC1">
        <w:rPr>
          <w:rFonts w:ascii="Times New Roman" w:eastAsia="Times New Roman" w:hAnsi="Times New Roman"/>
          <w:sz w:val="24"/>
          <w:szCs w:val="24"/>
        </w:rPr>
        <w:t xml:space="preserve"> проведение облучения; 2) возврат источников излучения в хранилище после выполнения заданной программы облучения. </w:t>
      </w:r>
      <w:r w:rsidRPr="00B60AC1">
        <w:rPr>
          <w:rFonts w:ascii="Times New Roman" w:eastAsia="Times New Roman" w:hAnsi="Times New Roman"/>
          <w:b/>
          <w:bCs/>
          <w:sz w:val="24"/>
          <w:szCs w:val="24"/>
        </w:rPr>
        <w:t>Рисунок.</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shd w:val="clear" w:color="auto" w:fill="E7E6E6" w:themeFill="background2"/>
        </w:rPr>
        <w:t>Аппарат снабжен тремя одинаковыми электромеханическими тросовыми транспортерами для перемещения источников излучения из контейнера</w:t>
      </w:r>
      <w:r w:rsidRPr="00B60AC1">
        <w:rPr>
          <w:rFonts w:ascii="Times New Roman" w:eastAsia="Times New Roman" w:hAnsi="Times New Roman"/>
          <w:sz w:val="24"/>
          <w:szCs w:val="24"/>
        </w:rPr>
        <w:t xml:space="preserve"> 1 в </w:t>
      </w:r>
      <w:proofErr w:type="spellStart"/>
      <w:r w:rsidRPr="00B60AC1">
        <w:rPr>
          <w:rFonts w:ascii="Times New Roman" w:eastAsia="Times New Roman" w:hAnsi="Times New Roman"/>
          <w:sz w:val="24"/>
          <w:szCs w:val="24"/>
        </w:rPr>
        <w:t>эндостат</w:t>
      </w:r>
      <w:proofErr w:type="spellEnd"/>
      <w:r w:rsidRPr="00B60AC1">
        <w:rPr>
          <w:rFonts w:ascii="Times New Roman" w:eastAsia="Times New Roman" w:hAnsi="Times New Roman"/>
          <w:sz w:val="24"/>
          <w:szCs w:val="24"/>
        </w:rPr>
        <w:t xml:space="preserve"> 10, дискретного перемещения источников в </w:t>
      </w:r>
      <w:proofErr w:type="spellStart"/>
      <w:r w:rsidRPr="00B60AC1">
        <w:rPr>
          <w:rFonts w:ascii="Times New Roman" w:eastAsia="Times New Roman" w:hAnsi="Times New Roman"/>
          <w:sz w:val="24"/>
          <w:szCs w:val="24"/>
        </w:rPr>
        <w:t>эндостатах</w:t>
      </w:r>
      <w:proofErr w:type="spellEnd"/>
      <w:r w:rsidRPr="00B60AC1">
        <w:rPr>
          <w:rFonts w:ascii="Times New Roman" w:eastAsia="Times New Roman" w:hAnsi="Times New Roman"/>
          <w:sz w:val="24"/>
          <w:szCs w:val="24"/>
        </w:rPr>
        <w:t xml:space="preserve"> во время облучения и возврата источников в защитный контейнер.</w:t>
      </w:r>
    </w:p>
    <w:p w14:paraId="335D40B2" w14:textId="6AF9BA0D" w:rsidR="000C312C" w:rsidRPr="00B60AC1" w:rsidRDefault="00FF7DF6" w:rsidP="00B60AC1">
      <w:pPr>
        <w:spacing w:line="20" w:lineRule="exact"/>
        <w:jc w:val="center"/>
        <w:rPr>
          <w:rFonts w:ascii="Times New Roman" w:hAnsi="Times New Roman"/>
          <w:sz w:val="24"/>
          <w:szCs w:val="24"/>
        </w:rPr>
      </w:pPr>
      <w:r w:rsidRPr="00B60AC1">
        <w:rPr>
          <w:rFonts w:ascii="Times New Roman" w:hAnsi="Times New Roman"/>
          <w:noProof/>
          <w:sz w:val="24"/>
          <w:szCs w:val="24"/>
          <w:lang w:eastAsia="ru-RU"/>
        </w:rPr>
        <w:drawing>
          <wp:anchor distT="0" distB="0" distL="114300" distR="114300" simplePos="0" relativeHeight="251671552" behindDoc="1" locked="0" layoutInCell="0" allowOverlap="1" wp14:anchorId="4D568DD0" wp14:editId="1D413E24">
            <wp:simplePos x="0" y="0"/>
            <wp:positionH relativeFrom="page">
              <wp:align>center</wp:align>
            </wp:positionH>
            <wp:positionV relativeFrom="paragraph">
              <wp:posOffset>17310</wp:posOffset>
            </wp:positionV>
            <wp:extent cx="4837001" cy="1229043"/>
            <wp:effectExtent l="0" t="0" r="1905" b="9525"/>
            <wp:wrapThrough wrapText="bothSides">
              <wp:wrapPolygon edited="0">
                <wp:start x="0" y="0"/>
                <wp:lineTo x="0" y="21433"/>
                <wp:lineTo x="21523" y="21433"/>
                <wp:lineTo x="21523" y="0"/>
                <wp:lineTo x="0" y="0"/>
              </wp:wrapPolygon>
            </wp:wrapThrough>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blip>
                    <a:srcRect/>
                    <a:stretch>
                      <a:fillRect/>
                    </a:stretch>
                  </pic:blipFill>
                  <pic:spPr bwMode="auto">
                    <a:xfrm>
                      <a:off x="0" y="0"/>
                      <a:ext cx="4837001" cy="1229043"/>
                    </a:xfrm>
                    <a:prstGeom prst="rect">
                      <a:avLst/>
                    </a:prstGeom>
                    <a:noFill/>
                  </pic:spPr>
                </pic:pic>
              </a:graphicData>
            </a:graphic>
            <wp14:sizeRelH relativeFrom="margin">
              <wp14:pctWidth>0</wp14:pctWidth>
            </wp14:sizeRelH>
            <wp14:sizeRelV relativeFrom="margin">
              <wp14:pctHeight>0</wp14:pctHeight>
            </wp14:sizeRelV>
          </wp:anchor>
        </w:drawing>
      </w:r>
    </w:p>
    <w:p w14:paraId="3CC76676" w14:textId="3217E180" w:rsidR="00FF7DF6" w:rsidRPr="00B60AC1" w:rsidRDefault="000C312C" w:rsidP="00B60AC1">
      <w:pPr>
        <w:spacing w:line="245" w:lineRule="auto"/>
        <w:ind w:left="4"/>
        <w:jc w:val="center"/>
        <w:rPr>
          <w:rFonts w:ascii="Times New Roman" w:hAnsi="Times New Roman"/>
          <w:sz w:val="24"/>
          <w:szCs w:val="24"/>
        </w:rPr>
      </w:pPr>
      <w:r w:rsidRPr="00B60AC1">
        <w:rPr>
          <w:rFonts w:ascii="Times New Roman" w:eastAsia="Times New Roman" w:hAnsi="Times New Roman"/>
          <w:i/>
          <w:iCs/>
          <w:sz w:val="24"/>
          <w:szCs w:val="24"/>
        </w:rPr>
        <w:t xml:space="preserve">Кинематическая схема транспортирования источника: 1- контейнер; 2- электродвигатель; 3- муфта; 4- червячная пара; 5,12,13,15,16- фотодатчики; 6- рукоятка; 7- диск; 8- трос; 9- тросовый датчик; 10- </w:t>
      </w:r>
      <w:proofErr w:type="spellStart"/>
      <w:r w:rsidRPr="00B60AC1">
        <w:rPr>
          <w:rFonts w:ascii="Times New Roman" w:eastAsia="Times New Roman" w:hAnsi="Times New Roman"/>
          <w:i/>
          <w:iCs/>
          <w:sz w:val="24"/>
          <w:szCs w:val="24"/>
        </w:rPr>
        <w:t>эндостат</w:t>
      </w:r>
      <w:proofErr w:type="spellEnd"/>
      <w:r w:rsidRPr="00B60AC1">
        <w:rPr>
          <w:rFonts w:ascii="Times New Roman" w:eastAsia="Times New Roman" w:hAnsi="Times New Roman"/>
          <w:i/>
          <w:iCs/>
          <w:sz w:val="24"/>
          <w:szCs w:val="24"/>
        </w:rPr>
        <w:t xml:space="preserve">; 11- источник излучения; 14- шайбы тросового датчика; 17- </w:t>
      </w:r>
      <w:proofErr w:type="spellStart"/>
      <w:r w:rsidRPr="00B60AC1">
        <w:rPr>
          <w:rFonts w:ascii="Times New Roman" w:eastAsia="Times New Roman" w:hAnsi="Times New Roman"/>
          <w:i/>
          <w:iCs/>
          <w:sz w:val="24"/>
          <w:szCs w:val="24"/>
        </w:rPr>
        <w:t>ампулопровод</w:t>
      </w:r>
      <w:proofErr w:type="spellEnd"/>
    </w:p>
    <w:p w14:paraId="019A9F5D" w14:textId="3C5FA846" w:rsidR="000C312C" w:rsidRPr="00B60AC1" w:rsidRDefault="000C312C" w:rsidP="00B60AC1">
      <w:pPr>
        <w:spacing w:line="215" w:lineRule="auto"/>
        <w:ind w:left="4" w:firstLine="711"/>
        <w:jc w:val="both"/>
        <w:rPr>
          <w:rFonts w:ascii="Times New Roman" w:hAnsi="Times New Roman"/>
          <w:sz w:val="24"/>
          <w:szCs w:val="24"/>
        </w:rPr>
      </w:pPr>
      <w:r w:rsidRPr="00B60AC1">
        <w:rPr>
          <w:rFonts w:ascii="Times New Roman" w:eastAsia="Times New Roman" w:hAnsi="Times New Roman"/>
          <w:sz w:val="24"/>
          <w:szCs w:val="24"/>
        </w:rPr>
        <w:t xml:space="preserve">Тросовый транспортер состоит из электродвигателя 2, </w:t>
      </w:r>
      <w:proofErr w:type="spellStart"/>
      <w:r w:rsidRPr="00B60AC1">
        <w:rPr>
          <w:rFonts w:ascii="Times New Roman" w:eastAsia="Times New Roman" w:hAnsi="Times New Roman"/>
          <w:sz w:val="24"/>
          <w:szCs w:val="24"/>
        </w:rPr>
        <w:t>кинематически</w:t>
      </w:r>
      <w:proofErr w:type="spellEnd"/>
      <w:r w:rsidRPr="00B60AC1">
        <w:rPr>
          <w:rFonts w:ascii="Times New Roman" w:eastAsia="Times New Roman" w:hAnsi="Times New Roman"/>
          <w:sz w:val="24"/>
          <w:szCs w:val="24"/>
        </w:rPr>
        <w:t xml:space="preserve"> связанного с диском 7 через муфту 3 и червячную пару 4. Трос 8 уложен в спиральную канавку диска 7 и закреплен на нем. К рабочему концу троса присоединен тросовый датчик 9 и источник излучения 11. Фотодатчики 16 предназначены для изменения скорости перемещения источника при выходе его из защитною контейнера и входе в </w:t>
      </w:r>
      <w:proofErr w:type="spellStart"/>
      <w:r w:rsidRPr="00B60AC1">
        <w:rPr>
          <w:rFonts w:ascii="Times New Roman" w:eastAsia="Times New Roman" w:hAnsi="Times New Roman"/>
          <w:sz w:val="24"/>
          <w:szCs w:val="24"/>
        </w:rPr>
        <w:t>эндостат</w:t>
      </w:r>
      <w:proofErr w:type="spellEnd"/>
      <w:r w:rsidRPr="00B60AC1">
        <w:rPr>
          <w:rFonts w:ascii="Times New Roman" w:eastAsia="Times New Roman" w:hAnsi="Times New Roman"/>
          <w:sz w:val="24"/>
          <w:szCs w:val="24"/>
        </w:rPr>
        <w:t xml:space="preserve">, фотодатчик 5 - для остановки источника в положении хранения. Фотодатчик 13 формирует сигнал на остановку источника в первой позиции облучения в </w:t>
      </w:r>
      <w:proofErr w:type="spellStart"/>
      <w:r w:rsidRPr="00B60AC1">
        <w:rPr>
          <w:rFonts w:ascii="Times New Roman" w:eastAsia="Times New Roman" w:hAnsi="Times New Roman"/>
          <w:sz w:val="24"/>
          <w:szCs w:val="24"/>
        </w:rPr>
        <w:t>эндостате</w:t>
      </w:r>
      <w:proofErr w:type="spellEnd"/>
      <w:r w:rsidRPr="00B60AC1">
        <w:rPr>
          <w:rFonts w:ascii="Times New Roman" w:eastAsia="Times New Roman" w:hAnsi="Times New Roman"/>
          <w:sz w:val="24"/>
          <w:szCs w:val="24"/>
        </w:rPr>
        <w:t xml:space="preserve">. Фотодатчик 12 блокирует перемещение источника при неприсоединении </w:t>
      </w:r>
      <w:proofErr w:type="spellStart"/>
      <w:r w:rsidRPr="00B60AC1">
        <w:rPr>
          <w:rFonts w:ascii="Times New Roman" w:eastAsia="Times New Roman" w:hAnsi="Times New Roman"/>
          <w:sz w:val="24"/>
          <w:szCs w:val="24"/>
        </w:rPr>
        <w:t>эндостата</w:t>
      </w:r>
      <w:proofErr w:type="spellEnd"/>
      <w:r w:rsidRPr="00B60AC1">
        <w:rPr>
          <w:rFonts w:ascii="Times New Roman" w:eastAsia="Times New Roman" w:hAnsi="Times New Roman"/>
          <w:sz w:val="24"/>
          <w:szCs w:val="24"/>
        </w:rPr>
        <w:t xml:space="preserve"> к </w:t>
      </w:r>
      <w:proofErr w:type="spellStart"/>
      <w:r w:rsidRPr="00B60AC1">
        <w:rPr>
          <w:rFonts w:ascii="Times New Roman" w:eastAsia="Times New Roman" w:hAnsi="Times New Roman"/>
          <w:sz w:val="24"/>
          <w:szCs w:val="24"/>
        </w:rPr>
        <w:t>ампулопроводу</w:t>
      </w:r>
      <w:proofErr w:type="spellEnd"/>
      <w:r w:rsidRPr="00B60AC1">
        <w:rPr>
          <w:rFonts w:ascii="Times New Roman" w:eastAsia="Times New Roman" w:hAnsi="Times New Roman"/>
          <w:sz w:val="24"/>
          <w:szCs w:val="24"/>
        </w:rPr>
        <w:t xml:space="preserve"> 17. Шайбы 14 тросового датчика взаимодействуют с фотодатчиком 15, вырабатывающим сигнал на остановку источника во 2-, 3-й и так далее позициях. Рукоятка 6 служит для ручного аварийного возврата источника в защитный контейнер в случае отказа автоматического аварийного возврата.</w:t>
      </w:r>
    </w:p>
    <w:p w14:paraId="728C2C57" w14:textId="72AB9F86" w:rsidR="000C312C" w:rsidRPr="00B60AC1" w:rsidRDefault="000C312C" w:rsidP="00B60AC1">
      <w:pPr>
        <w:spacing w:line="216" w:lineRule="auto"/>
        <w:ind w:left="4" w:firstLine="711"/>
        <w:jc w:val="both"/>
        <w:rPr>
          <w:rFonts w:ascii="Times New Roman" w:hAnsi="Times New Roman"/>
          <w:sz w:val="24"/>
          <w:szCs w:val="24"/>
        </w:rPr>
      </w:pPr>
      <w:r w:rsidRPr="00B60AC1">
        <w:rPr>
          <w:rFonts w:ascii="Times New Roman" w:eastAsia="Times New Roman" w:hAnsi="Times New Roman"/>
          <w:b/>
          <w:sz w:val="24"/>
          <w:szCs w:val="24"/>
        </w:rPr>
        <w:t>По функциональному назначению аппарат разделяется на две основные части</w:t>
      </w:r>
      <w:r w:rsidRPr="00B60AC1">
        <w:rPr>
          <w:rFonts w:ascii="Times New Roman" w:eastAsia="Times New Roman" w:hAnsi="Times New Roman"/>
          <w:sz w:val="24"/>
          <w:szCs w:val="24"/>
        </w:rPr>
        <w:t xml:space="preserve">: пульт управления, расположенный в пультовой, и </w:t>
      </w:r>
      <w:r w:rsidRPr="00B60AC1">
        <w:rPr>
          <w:rFonts w:ascii="Times New Roman" w:eastAsia="Times New Roman" w:hAnsi="Times New Roman"/>
          <w:sz w:val="24"/>
          <w:szCs w:val="24"/>
        </w:rPr>
        <w:lastRenderedPageBreak/>
        <w:t>хранилище, расположенное в процедурной. Для контроля дозиметрической обстановки в состав аппарата включен дозиметр; для визуального наблюдения за больным - телевизионная установка.</w:t>
      </w:r>
    </w:p>
    <w:p w14:paraId="2C38D6AE" w14:textId="3B5474F6" w:rsidR="000C312C" w:rsidRPr="00B60AC1" w:rsidRDefault="00FF7DF6" w:rsidP="00B60AC1">
      <w:pPr>
        <w:tabs>
          <w:tab w:val="left" w:pos="979"/>
        </w:tabs>
        <w:spacing w:after="0" w:line="221" w:lineRule="auto"/>
        <w:ind w:firstLine="709"/>
        <w:jc w:val="both"/>
        <w:rPr>
          <w:rFonts w:ascii="Times New Roman" w:hAnsi="Times New Roman"/>
          <w:sz w:val="24"/>
          <w:szCs w:val="24"/>
        </w:rPr>
      </w:pPr>
      <w:r w:rsidRPr="00B60AC1">
        <w:rPr>
          <w:rFonts w:ascii="Times New Roman" w:eastAsia="Times New Roman" w:hAnsi="Times New Roman"/>
          <w:sz w:val="24"/>
          <w:szCs w:val="24"/>
        </w:rPr>
        <w:t xml:space="preserve"> В </w:t>
      </w:r>
      <w:r w:rsidR="000C312C" w:rsidRPr="00B60AC1">
        <w:rPr>
          <w:rFonts w:ascii="Times New Roman" w:eastAsia="Times New Roman" w:hAnsi="Times New Roman"/>
          <w:sz w:val="24"/>
          <w:szCs w:val="24"/>
        </w:rPr>
        <w:t xml:space="preserve">медицинской практике находят применение и </w:t>
      </w:r>
      <w:r w:rsidR="000C312C" w:rsidRPr="00B60AC1">
        <w:rPr>
          <w:rFonts w:ascii="Times New Roman" w:eastAsia="Times New Roman" w:hAnsi="Times New Roman"/>
          <w:b/>
          <w:i/>
          <w:sz w:val="24"/>
          <w:szCs w:val="24"/>
          <w:shd w:val="clear" w:color="auto" w:fill="E7E6E6" w:themeFill="background2"/>
        </w:rPr>
        <w:t>α-частицы</w:t>
      </w:r>
      <w:r w:rsidR="000C312C" w:rsidRPr="00B60AC1">
        <w:rPr>
          <w:rFonts w:ascii="Times New Roman" w:eastAsia="Times New Roman" w:hAnsi="Times New Roman"/>
          <w:sz w:val="24"/>
          <w:szCs w:val="24"/>
        </w:rPr>
        <w:t xml:space="preserve">. При этом следует иметь в виду, что </w:t>
      </w:r>
      <w:r w:rsidR="000C312C" w:rsidRPr="00B60AC1">
        <w:rPr>
          <w:rFonts w:ascii="Times New Roman" w:eastAsia="Times New Roman" w:hAnsi="Times New Roman"/>
          <w:sz w:val="24"/>
          <w:szCs w:val="24"/>
          <w:shd w:val="clear" w:color="auto" w:fill="E7E6E6" w:themeFill="background2"/>
        </w:rPr>
        <w:t xml:space="preserve">эти частицы поглощаются даже небольшим слоем воздуха. </w:t>
      </w:r>
      <w:r w:rsidR="000C312C" w:rsidRPr="00B60AC1">
        <w:rPr>
          <w:rFonts w:ascii="Times New Roman" w:eastAsia="Times New Roman" w:hAnsi="Times New Roman"/>
          <w:i/>
          <w:iCs/>
          <w:sz w:val="24"/>
          <w:szCs w:val="24"/>
          <w:shd w:val="clear" w:color="auto" w:fill="E7E6E6" w:themeFill="background2"/>
        </w:rPr>
        <w:t>Поэтому</w:t>
      </w:r>
      <w:r w:rsidR="000C312C" w:rsidRPr="00B60AC1">
        <w:rPr>
          <w:rFonts w:ascii="Times New Roman" w:eastAsia="Times New Roman" w:hAnsi="Times New Roman"/>
          <w:sz w:val="24"/>
          <w:szCs w:val="24"/>
          <w:shd w:val="clear" w:color="auto" w:fill="E7E6E6" w:themeFill="background2"/>
        </w:rPr>
        <w:t xml:space="preserve"> </w:t>
      </w:r>
      <w:r w:rsidR="000C312C" w:rsidRPr="00B60AC1">
        <w:rPr>
          <w:rFonts w:ascii="Times New Roman" w:eastAsia="Times New Roman" w:hAnsi="Times New Roman"/>
          <w:i/>
          <w:iCs/>
          <w:sz w:val="24"/>
          <w:szCs w:val="24"/>
          <w:shd w:val="clear" w:color="auto" w:fill="E7E6E6" w:themeFill="background2"/>
        </w:rPr>
        <w:t xml:space="preserve">использование α -частиц в терапии (α -терапия) возможно лишь при контакте с организмом либо при введении внутрь организма. Характерным примером является радоновая терапия: минеральные воды, содержащие </w:t>
      </w:r>
      <w:r w:rsidR="000C312C" w:rsidRPr="00B60AC1">
        <w:rPr>
          <w:rFonts w:ascii="Times New Roman" w:eastAsia="Times New Roman" w:hAnsi="Times New Roman"/>
          <w:i/>
          <w:iCs/>
          <w:sz w:val="24"/>
          <w:szCs w:val="24"/>
          <w:shd w:val="clear" w:color="auto" w:fill="E7E6E6" w:themeFill="background2"/>
          <w:vertAlign w:val="superscript"/>
        </w:rPr>
        <w:t>222</w:t>
      </w:r>
      <w:r w:rsidR="000C312C" w:rsidRPr="00B60AC1">
        <w:rPr>
          <w:rFonts w:ascii="Times New Roman" w:eastAsia="Times New Roman" w:hAnsi="Times New Roman"/>
          <w:i/>
          <w:iCs/>
          <w:sz w:val="24"/>
          <w:szCs w:val="24"/>
          <w:shd w:val="clear" w:color="auto" w:fill="E7E6E6" w:themeFill="background2"/>
        </w:rPr>
        <w:t>86Rn и его дочерние продукты,</w:t>
      </w:r>
      <w:r w:rsidRPr="00B60AC1">
        <w:rPr>
          <w:rFonts w:ascii="Times New Roman" w:hAnsi="Times New Roman"/>
          <w:sz w:val="24"/>
          <w:szCs w:val="24"/>
          <w:shd w:val="clear" w:color="auto" w:fill="E7E6E6" w:themeFill="background2"/>
        </w:rPr>
        <w:t xml:space="preserve"> </w:t>
      </w:r>
      <w:bookmarkStart w:id="5" w:name="page6"/>
      <w:bookmarkEnd w:id="5"/>
      <w:r w:rsidR="000C312C" w:rsidRPr="00B60AC1">
        <w:rPr>
          <w:rFonts w:ascii="Times New Roman" w:eastAsia="Times New Roman" w:hAnsi="Times New Roman"/>
          <w:i/>
          <w:iCs/>
          <w:sz w:val="24"/>
          <w:szCs w:val="24"/>
          <w:shd w:val="clear" w:color="auto" w:fill="E7E6E6" w:themeFill="background2"/>
        </w:rPr>
        <w:t>используются для воздействия на кожу (ванна), органы пищеварения (питье)‚ органы дыхания (ингаляция)</w:t>
      </w:r>
      <w:r w:rsidR="000C312C" w:rsidRPr="00B60AC1">
        <w:rPr>
          <w:rFonts w:ascii="Times New Roman" w:eastAsia="Times New Roman" w:hAnsi="Times New Roman"/>
          <w:i/>
          <w:iCs/>
          <w:sz w:val="24"/>
          <w:szCs w:val="24"/>
        </w:rPr>
        <w:t>.</w:t>
      </w:r>
    </w:p>
    <w:p w14:paraId="138F767B" w14:textId="3D13DCC1" w:rsidR="000C312C" w:rsidRPr="00B60AC1" w:rsidRDefault="000C312C" w:rsidP="00B60AC1">
      <w:pPr>
        <w:spacing w:line="215" w:lineRule="auto"/>
        <w:ind w:right="20" w:firstLine="711"/>
        <w:jc w:val="both"/>
        <w:rPr>
          <w:rFonts w:ascii="Times New Roman" w:hAnsi="Times New Roman"/>
          <w:sz w:val="24"/>
          <w:szCs w:val="24"/>
        </w:rPr>
      </w:pPr>
      <w:r w:rsidRPr="00B60AC1">
        <w:rPr>
          <w:rFonts w:ascii="Times New Roman" w:eastAsia="Times New Roman" w:hAnsi="Times New Roman"/>
          <w:b/>
          <w:i/>
          <w:sz w:val="24"/>
          <w:szCs w:val="24"/>
        </w:rPr>
        <w:t>Еще одно лечебное применение α -частиц</w:t>
      </w:r>
      <w:r w:rsidRPr="00B60AC1">
        <w:rPr>
          <w:rFonts w:ascii="Times New Roman" w:eastAsia="Times New Roman" w:hAnsi="Times New Roman"/>
          <w:sz w:val="24"/>
          <w:szCs w:val="24"/>
        </w:rPr>
        <w:t xml:space="preserve"> связано с </w:t>
      </w:r>
      <w:r w:rsidRPr="00B60AC1">
        <w:rPr>
          <w:rFonts w:ascii="Times New Roman" w:eastAsia="Times New Roman" w:hAnsi="Times New Roman"/>
          <w:sz w:val="24"/>
          <w:szCs w:val="24"/>
          <w:u w:val="single"/>
          <w:shd w:val="clear" w:color="auto" w:fill="E7E6E6" w:themeFill="background2"/>
        </w:rPr>
        <w:t>использованием потока нейтронов</w:t>
      </w:r>
      <w:r w:rsidRPr="00B60AC1">
        <w:rPr>
          <w:rFonts w:ascii="Times New Roman" w:eastAsia="Times New Roman" w:hAnsi="Times New Roman"/>
          <w:sz w:val="24"/>
          <w:szCs w:val="24"/>
        </w:rPr>
        <w:t xml:space="preserve">. В опухоль предварительно вводят элементы, ядра которых под действием нейтронов вызывают ядерную реакцию с образованием α-частиц. Облучая после этого больной орган потоком нейтронов, вызывают ядерную реакцию и, следовательно, образование α-частиц (например, реакции </w:t>
      </w:r>
      <w:r w:rsidRPr="00B60AC1">
        <w:rPr>
          <w:rFonts w:ascii="Times New Roman" w:eastAsia="Times New Roman" w:hAnsi="Times New Roman"/>
          <w:sz w:val="24"/>
          <w:szCs w:val="24"/>
          <w:vertAlign w:val="superscript"/>
        </w:rPr>
        <w:t>10</w:t>
      </w:r>
      <w:r w:rsidRPr="00B60AC1">
        <w:rPr>
          <w:rFonts w:ascii="Times New Roman" w:eastAsia="Times New Roman" w:hAnsi="Times New Roman"/>
          <w:sz w:val="24"/>
          <w:szCs w:val="24"/>
        </w:rPr>
        <w:t>5B+</w:t>
      </w:r>
      <w:r w:rsidRPr="00B60AC1">
        <w:rPr>
          <w:rFonts w:ascii="Times New Roman" w:eastAsia="Times New Roman" w:hAnsi="Times New Roman"/>
          <w:sz w:val="24"/>
          <w:szCs w:val="24"/>
          <w:vertAlign w:val="superscript"/>
        </w:rPr>
        <w:t>1</w:t>
      </w:r>
      <w:r w:rsidRPr="00B60AC1">
        <w:rPr>
          <w:rFonts w:ascii="Times New Roman" w:eastAsia="Times New Roman" w:hAnsi="Times New Roman"/>
          <w:sz w:val="24"/>
          <w:szCs w:val="24"/>
        </w:rPr>
        <w:t>0n→</w:t>
      </w:r>
      <w:r w:rsidRPr="00B60AC1">
        <w:rPr>
          <w:rFonts w:ascii="Times New Roman" w:eastAsia="Times New Roman" w:hAnsi="Times New Roman"/>
          <w:sz w:val="24"/>
          <w:szCs w:val="24"/>
          <w:vertAlign w:val="superscript"/>
        </w:rPr>
        <w:t>7</w:t>
      </w:r>
      <w:r w:rsidRPr="00B60AC1">
        <w:rPr>
          <w:rFonts w:ascii="Times New Roman" w:eastAsia="Times New Roman" w:hAnsi="Times New Roman"/>
          <w:sz w:val="24"/>
          <w:szCs w:val="24"/>
        </w:rPr>
        <w:t>3Li+</w:t>
      </w:r>
      <w:r w:rsidRPr="00B60AC1">
        <w:rPr>
          <w:rFonts w:ascii="Times New Roman" w:eastAsia="Times New Roman" w:hAnsi="Times New Roman"/>
          <w:sz w:val="24"/>
          <w:szCs w:val="24"/>
          <w:vertAlign w:val="superscript"/>
        </w:rPr>
        <w:t>4</w:t>
      </w:r>
      <w:r w:rsidRPr="00B60AC1">
        <w:rPr>
          <w:rFonts w:ascii="Times New Roman" w:eastAsia="Times New Roman" w:hAnsi="Times New Roman"/>
          <w:sz w:val="24"/>
          <w:szCs w:val="24"/>
        </w:rPr>
        <w:t xml:space="preserve">2α или </w:t>
      </w:r>
      <w:r w:rsidRPr="00B60AC1">
        <w:rPr>
          <w:rFonts w:ascii="Times New Roman" w:eastAsia="Times New Roman" w:hAnsi="Times New Roman"/>
          <w:sz w:val="24"/>
          <w:szCs w:val="24"/>
          <w:vertAlign w:val="superscript"/>
        </w:rPr>
        <w:t>6</w:t>
      </w:r>
      <w:r w:rsidRPr="00B60AC1">
        <w:rPr>
          <w:rFonts w:ascii="Times New Roman" w:eastAsia="Times New Roman" w:hAnsi="Times New Roman"/>
          <w:sz w:val="24"/>
          <w:szCs w:val="24"/>
        </w:rPr>
        <w:t>3Li+</w:t>
      </w:r>
      <w:r w:rsidRPr="00B60AC1">
        <w:rPr>
          <w:rFonts w:ascii="Times New Roman" w:eastAsia="Times New Roman" w:hAnsi="Times New Roman"/>
          <w:sz w:val="24"/>
          <w:szCs w:val="24"/>
          <w:vertAlign w:val="superscript"/>
        </w:rPr>
        <w:t>1</w:t>
      </w:r>
      <w:r w:rsidRPr="00B60AC1">
        <w:rPr>
          <w:rFonts w:ascii="Times New Roman" w:eastAsia="Times New Roman" w:hAnsi="Times New Roman"/>
          <w:sz w:val="24"/>
          <w:szCs w:val="24"/>
        </w:rPr>
        <w:t>0n→</w:t>
      </w:r>
      <w:r w:rsidRPr="00B60AC1">
        <w:rPr>
          <w:rFonts w:ascii="Times New Roman" w:eastAsia="Times New Roman" w:hAnsi="Times New Roman"/>
          <w:sz w:val="24"/>
          <w:szCs w:val="24"/>
          <w:vertAlign w:val="superscript"/>
        </w:rPr>
        <w:t>3</w:t>
      </w:r>
      <w:r w:rsidRPr="00B60AC1">
        <w:rPr>
          <w:rFonts w:ascii="Times New Roman" w:eastAsia="Times New Roman" w:hAnsi="Times New Roman"/>
          <w:sz w:val="24"/>
          <w:szCs w:val="24"/>
        </w:rPr>
        <w:t>1H+</w:t>
      </w:r>
      <w:r w:rsidRPr="00B60AC1">
        <w:rPr>
          <w:rFonts w:ascii="Times New Roman" w:eastAsia="Times New Roman" w:hAnsi="Times New Roman"/>
          <w:sz w:val="24"/>
          <w:szCs w:val="24"/>
          <w:vertAlign w:val="superscript"/>
        </w:rPr>
        <w:t>4</w:t>
      </w:r>
      <w:r w:rsidRPr="00B60AC1">
        <w:rPr>
          <w:rFonts w:ascii="Times New Roman" w:eastAsia="Times New Roman" w:hAnsi="Times New Roman"/>
          <w:sz w:val="24"/>
          <w:szCs w:val="24"/>
        </w:rPr>
        <w:t>2α). Таким образом, и α -частицы и ядра отдачи образуются прямо внутри органа, на который они должны оказать разрушительное воздействие. Можно ввести радиоактивный препарат в больной орган на острие иглы.</w:t>
      </w:r>
    </w:p>
    <w:p w14:paraId="6699FAC2" w14:textId="09636FCD" w:rsidR="000C312C" w:rsidRPr="00B60AC1" w:rsidRDefault="00813A5C" w:rsidP="00B60AC1">
      <w:pPr>
        <w:spacing w:line="216" w:lineRule="auto"/>
        <w:ind w:right="40" w:firstLine="711"/>
        <w:jc w:val="both"/>
        <w:rPr>
          <w:rFonts w:ascii="Times New Roman" w:eastAsia="Times New Roman" w:hAnsi="Times New Roman"/>
          <w:b/>
          <w:bCs/>
          <w:i/>
          <w:iCs/>
          <w:sz w:val="24"/>
          <w:szCs w:val="24"/>
        </w:rPr>
      </w:pPr>
      <w:r w:rsidRPr="00B60AC1">
        <w:rPr>
          <w:rFonts w:ascii="Times New Roman" w:hAnsi="Times New Roman"/>
          <w:noProof/>
          <w:sz w:val="24"/>
          <w:szCs w:val="24"/>
          <w:shd w:val="clear" w:color="auto" w:fill="E7E6E6" w:themeFill="background2"/>
          <w:lang w:eastAsia="ru-RU"/>
        </w:rPr>
        <w:drawing>
          <wp:anchor distT="0" distB="0" distL="114300" distR="114300" simplePos="0" relativeHeight="251672576" behindDoc="1" locked="0" layoutInCell="0" allowOverlap="1" wp14:anchorId="55EB5B52" wp14:editId="3C850CF1">
            <wp:simplePos x="0" y="0"/>
            <wp:positionH relativeFrom="column">
              <wp:posOffset>1932396</wp:posOffset>
            </wp:positionH>
            <wp:positionV relativeFrom="paragraph">
              <wp:posOffset>1193050</wp:posOffset>
            </wp:positionV>
            <wp:extent cx="2703195" cy="1005840"/>
            <wp:effectExtent l="0" t="0" r="1905" b="3810"/>
            <wp:wrapTight wrapText="bothSides">
              <wp:wrapPolygon edited="0">
                <wp:start x="0" y="0"/>
                <wp:lineTo x="0" y="21273"/>
                <wp:lineTo x="21463" y="21273"/>
                <wp:lineTo x="21463" y="0"/>
                <wp:lineTo x="0" y="0"/>
              </wp:wrapPolygon>
            </wp:wrapTight>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blip>
                    <a:srcRect/>
                    <a:stretch>
                      <a:fillRect/>
                    </a:stretch>
                  </pic:blipFill>
                  <pic:spPr bwMode="auto">
                    <a:xfrm>
                      <a:off x="0" y="0"/>
                      <a:ext cx="2703195" cy="1005840"/>
                    </a:xfrm>
                    <a:prstGeom prst="rect">
                      <a:avLst/>
                    </a:prstGeom>
                    <a:noFill/>
                  </pic:spPr>
                </pic:pic>
              </a:graphicData>
            </a:graphic>
          </wp:anchor>
        </w:drawing>
      </w:r>
      <w:r w:rsidR="00FF7DF6" w:rsidRPr="00B60AC1">
        <w:rPr>
          <w:rFonts w:ascii="Times New Roman" w:hAnsi="Times New Roman"/>
          <w:noProof/>
          <w:sz w:val="24"/>
          <w:szCs w:val="24"/>
          <w:shd w:val="clear" w:color="auto" w:fill="E7E6E6" w:themeFill="background2"/>
          <w:lang w:eastAsia="ru-RU"/>
        </w:rPr>
        <w:drawing>
          <wp:anchor distT="0" distB="0" distL="114300" distR="114300" simplePos="0" relativeHeight="251673600" behindDoc="1" locked="0" layoutInCell="0" allowOverlap="1" wp14:anchorId="4CAB6E10" wp14:editId="02601EAA">
            <wp:simplePos x="0" y="0"/>
            <wp:positionH relativeFrom="column">
              <wp:posOffset>435610</wp:posOffset>
            </wp:positionH>
            <wp:positionV relativeFrom="paragraph">
              <wp:posOffset>1192530</wp:posOffset>
            </wp:positionV>
            <wp:extent cx="1235710" cy="1000125"/>
            <wp:effectExtent l="0" t="0" r="2540" b="9525"/>
            <wp:wrapTight wrapText="bothSides">
              <wp:wrapPolygon edited="0">
                <wp:start x="0" y="0"/>
                <wp:lineTo x="0" y="21394"/>
                <wp:lineTo x="21311" y="21394"/>
                <wp:lineTo x="21311" y="0"/>
                <wp:lineTo x="0" y="0"/>
              </wp:wrapPolygon>
            </wp:wrapTight>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blip>
                    <a:srcRect/>
                    <a:stretch>
                      <a:fillRect/>
                    </a:stretch>
                  </pic:blipFill>
                  <pic:spPr bwMode="auto">
                    <a:xfrm>
                      <a:off x="0" y="0"/>
                      <a:ext cx="1235710" cy="1000125"/>
                    </a:xfrm>
                    <a:prstGeom prst="rect">
                      <a:avLst/>
                    </a:prstGeom>
                    <a:noFill/>
                  </pic:spPr>
                </pic:pic>
              </a:graphicData>
            </a:graphic>
          </wp:anchor>
        </w:drawing>
      </w:r>
      <w:r w:rsidR="000C312C" w:rsidRPr="00B60AC1">
        <w:rPr>
          <w:rFonts w:ascii="Times New Roman" w:eastAsia="Times New Roman" w:hAnsi="Times New Roman"/>
          <w:sz w:val="24"/>
          <w:szCs w:val="24"/>
          <w:shd w:val="clear" w:color="auto" w:fill="E7E6E6" w:themeFill="background2"/>
        </w:rPr>
        <w:t>Для лечебных целей используют также пучки заряженных частиц высокой энергии, получаемых в ускорителях</w:t>
      </w:r>
      <w:r w:rsidR="000C312C" w:rsidRPr="00B60AC1">
        <w:rPr>
          <w:rFonts w:ascii="Times New Roman" w:eastAsia="Times New Roman" w:hAnsi="Times New Roman"/>
          <w:sz w:val="24"/>
          <w:szCs w:val="24"/>
        </w:rPr>
        <w:t>. Ускорение частиц осуществляется под действием электрических и магнитных полей. Различают линейные и циклические ускорители. В линейных ускорителях частицы движутся по прямолинейной траектории, в циклических - по окружности или спирали. Наиболее известным циклическим ускорителем является</w:t>
      </w:r>
      <w:r w:rsidRPr="00B60AC1">
        <w:rPr>
          <w:rFonts w:ascii="Times New Roman" w:hAnsi="Times New Roman"/>
          <w:sz w:val="24"/>
          <w:szCs w:val="24"/>
        </w:rPr>
        <w:t xml:space="preserve"> </w:t>
      </w:r>
      <w:r w:rsidR="000C312C" w:rsidRPr="00B60AC1">
        <w:rPr>
          <w:rFonts w:ascii="Times New Roman" w:eastAsia="Times New Roman" w:hAnsi="Times New Roman"/>
          <w:b/>
          <w:bCs/>
          <w:i/>
          <w:iCs/>
          <w:sz w:val="24"/>
          <w:szCs w:val="24"/>
        </w:rPr>
        <w:t>циклотрон.</w:t>
      </w:r>
    </w:p>
    <w:p w14:paraId="2AB0AD72" w14:textId="56FAAE54" w:rsidR="000C312C" w:rsidRPr="00B60AC1" w:rsidRDefault="000C312C" w:rsidP="00B60AC1">
      <w:pPr>
        <w:spacing w:line="225" w:lineRule="auto"/>
        <w:rPr>
          <w:rFonts w:ascii="Times New Roman" w:hAnsi="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
        <w:gridCol w:w="302"/>
      </w:tblGrid>
      <w:tr w:rsidR="000C312C" w:rsidRPr="00B60AC1" w14:paraId="101489DD" w14:textId="77777777" w:rsidTr="00B60AC1">
        <w:trPr>
          <w:trHeight w:val="1259"/>
        </w:trPr>
        <w:tc>
          <w:tcPr>
            <w:tcW w:w="3270" w:type="dxa"/>
            <w:tcMar>
              <w:top w:w="28" w:type="dxa"/>
              <w:left w:w="28" w:type="dxa"/>
              <w:bottom w:w="28" w:type="dxa"/>
              <w:right w:w="28" w:type="dxa"/>
            </w:tcMar>
          </w:tcPr>
          <w:p w14:paraId="5AF157FF" w14:textId="77777777" w:rsidR="000C312C" w:rsidRPr="00B60AC1" w:rsidRDefault="000C312C" w:rsidP="00B60AC1">
            <w:pPr>
              <w:spacing w:after="0" w:line="240" w:lineRule="atLeast"/>
              <w:rPr>
                <w:rFonts w:ascii="Times New Roman" w:hAnsi="Times New Roman"/>
                <w:sz w:val="24"/>
                <w:szCs w:val="24"/>
              </w:rPr>
            </w:pPr>
            <w:bookmarkStart w:id="6" w:name="_GoBack"/>
            <w:bookmarkEnd w:id="6"/>
          </w:p>
        </w:tc>
        <w:tc>
          <w:tcPr>
            <w:tcW w:w="3937" w:type="dxa"/>
            <w:tcMar>
              <w:top w:w="28" w:type="dxa"/>
              <w:left w:w="28" w:type="dxa"/>
              <w:bottom w:w="28" w:type="dxa"/>
              <w:right w:w="28" w:type="dxa"/>
            </w:tcMar>
          </w:tcPr>
          <w:p w14:paraId="77C9B43D" w14:textId="3338A5EA" w:rsidR="000C312C" w:rsidRPr="00B60AC1" w:rsidRDefault="000C312C" w:rsidP="00B60AC1">
            <w:pPr>
              <w:spacing w:after="0" w:line="240" w:lineRule="atLeast"/>
              <w:rPr>
                <w:rFonts w:ascii="Times New Roman" w:hAnsi="Times New Roman"/>
                <w:sz w:val="24"/>
                <w:szCs w:val="24"/>
              </w:rPr>
            </w:pPr>
          </w:p>
        </w:tc>
      </w:tr>
    </w:tbl>
    <w:p w14:paraId="028D61F2" w14:textId="77777777" w:rsidR="000C312C" w:rsidRPr="00B60AC1" w:rsidRDefault="000C312C" w:rsidP="00B60AC1">
      <w:pPr>
        <w:spacing w:line="195" w:lineRule="auto"/>
        <w:ind w:right="20" w:firstLine="360"/>
        <w:jc w:val="both"/>
        <w:rPr>
          <w:rFonts w:ascii="Times New Roman" w:hAnsi="Times New Roman"/>
          <w:sz w:val="24"/>
          <w:szCs w:val="24"/>
        </w:rPr>
      </w:pPr>
      <w:r w:rsidRPr="00B60AC1">
        <w:rPr>
          <w:rFonts w:ascii="Times New Roman" w:eastAsia="Times New Roman" w:hAnsi="Times New Roman"/>
          <w:sz w:val="24"/>
          <w:szCs w:val="24"/>
          <w:shd w:val="clear" w:color="auto" w:fill="E7E6E6" w:themeFill="background2"/>
        </w:rPr>
        <w:t>Магнитное поле обеспечивает вращение частицы по окружности, а электрическое поле - изменение ее кинетической энергии</w:t>
      </w:r>
      <w:r w:rsidRPr="00B60AC1">
        <w:rPr>
          <w:rFonts w:ascii="Times New Roman" w:eastAsia="Times New Roman" w:hAnsi="Times New Roman"/>
          <w:sz w:val="24"/>
          <w:szCs w:val="24"/>
        </w:rPr>
        <w:t xml:space="preserve">. </w:t>
      </w:r>
      <w:r w:rsidRPr="00B60AC1">
        <w:rPr>
          <w:rFonts w:ascii="Times New Roman" w:eastAsia="Times New Roman" w:hAnsi="Times New Roman"/>
          <w:b/>
          <w:sz w:val="24"/>
          <w:szCs w:val="24"/>
          <w:u w:val="single"/>
        </w:rPr>
        <w:t>Циклотрон</w:t>
      </w:r>
      <w:r w:rsidRPr="00B60AC1">
        <w:rPr>
          <w:rFonts w:ascii="Times New Roman" w:eastAsia="Times New Roman" w:hAnsi="Times New Roman"/>
          <w:sz w:val="24"/>
          <w:szCs w:val="24"/>
        </w:rPr>
        <w:t xml:space="preserve"> способен ускорять протоны до энергии (3.2...4)·10</w:t>
      </w:r>
      <w:r w:rsidRPr="00B60AC1">
        <w:rPr>
          <w:rFonts w:ascii="Times New Roman" w:eastAsia="Times New Roman" w:hAnsi="Times New Roman"/>
          <w:sz w:val="24"/>
          <w:szCs w:val="24"/>
          <w:vertAlign w:val="superscript"/>
        </w:rPr>
        <w:t>-12</w:t>
      </w:r>
      <w:r w:rsidRPr="00B60AC1">
        <w:rPr>
          <w:rFonts w:ascii="Times New Roman" w:eastAsia="Times New Roman" w:hAnsi="Times New Roman"/>
          <w:sz w:val="24"/>
          <w:szCs w:val="24"/>
        </w:rPr>
        <w:t xml:space="preserve">Дж. Лучшие энергетические показатели обеспечиваются </w:t>
      </w:r>
      <w:r w:rsidRPr="00B60AC1">
        <w:rPr>
          <w:rFonts w:ascii="Times New Roman" w:eastAsia="Times New Roman" w:hAnsi="Times New Roman"/>
          <w:sz w:val="24"/>
          <w:szCs w:val="24"/>
          <w:u w:val="single"/>
        </w:rPr>
        <w:t xml:space="preserve">в </w:t>
      </w:r>
      <w:r w:rsidRPr="00B60AC1">
        <w:rPr>
          <w:rFonts w:ascii="Times New Roman" w:eastAsia="Times New Roman" w:hAnsi="Times New Roman"/>
          <w:b/>
          <w:bCs/>
          <w:i/>
          <w:iCs/>
          <w:sz w:val="24"/>
          <w:szCs w:val="24"/>
          <w:u w:val="single"/>
        </w:rPr>
        <w:t>фазотронах</w:t>
      </w:r>
      <w:r w:rsidRPr="00B60AC1">
        <w:rPr>
          <w:rFonts w:ascii="Times New Roman" w:eastAsia="Times New Roman" w:hAnsi="Times New Roman"/>
          <w:sz w:val="24"/>
          <w:szCs w:val="24"/>
        </w:rPr>
        <w:t>‚ в которых частота электрического поля изменяется в соответствии с изменением периода вращения заряженной частицы. Фазотроны способны ускорять протоны до энергии 1‚168·10</w:t>
      </w:r>
      <w:r w:rsidRPr="00B60AC1">
        <w:rPr>
          <w:rFonts w:ascii="Times New Roman" w:eastAsia="Times New Roman" w:hAnsi="Times New Roman"/>
          <w:sz w:val="24"/>
          <w:szCs w:val="24"/>
          <w:vertAlign w:val="superscript"/>
        </w:rPr>
        <w:t>-10</w:t>
      </w:r>
      <w:r w:rsidRPr="00B60AC1">
        <w:rPr>
          <w:rFonts w:ascii="Times New Roman" w:eastAsia="Times New Roman" w:hAnsi="Times New Roman"/>
          <w:sz w:val="24"/>
          <w:szCs w:val="24"/>
        </w:rPr>
        <w:t>Дж.</w:t>
      </w:r>
    </w:p>
    <w:p w14:paraId="04F32E2D" w14:textId="77777777" w:rsidR="000C312C" w:rsidRPr="00B60AC1" w:rsidRDefault="000C312C" w:rsidP="00B60AC1">
      <w:pPr>
        <w:spacing w:line="1" w:lineRule="exact"/>
        <w:rPr>
          <w:rFonts w:ascii="Times New Roman" w:hAnsi="Times New Roman"/>
          <w:sz w:val="24"/>
          <w:szCs w:val="24"/>
        </w:rPr>
      </w:pPr>
    </w:p>
    <w:p w14:paraId="103E4576" w14:textId="31C8E0C4" w:rsidR="000C312C" w:rsidRPr="00B60AC1" w:rsidRDefault="000C312C" w:rsidP="00B60AC1">
      <w:pPr>
        <w:spacing w:line="197" w:lineRule="auto"/>
        <w:ind w:right="20" w:firstLine="360"/>
        <w:jc w:val="both"/>
        <w:rPr>
          <w:rFonts w:ascii="Times New Roman" w:hAnsi="Times New Roman"/>
          <w:sz w:val="24"/>
          <w:szCs w:val="24"/>
        </w:rPr>
      </w:pPr>
      <w:r w:rsidRPr="00B60AC1">
        <w:rPr>
          <w:rFonts w:ascii="Times New Roman" w:eastAsia="Times New Roman" w:hAnsi="Times New Roman"/>
          <w:sz w:val="24"/>
          <w:szCs w:val="24"/>
          <w:shd w:val="clear" w:color="auto" w:fill="E7E6E6" w:themeFill="background2"/>
        </w:rPr>
        <w:t xml:space="preserve">Для ускорения тяжелых частиц до энергий порядка </w:t>
      </w:r>
      <w:proofErr w:type="spellStart"/>
      <w:r w:rsidRPr="00B60AC1">
        <w:rPr>
          <w:rFonts w:ascii="Times New Roman" w:eastAsia="Times New Roman" w:hAnsi="Times New Roman"/>
          <w:sz w:val="24"/>
          <w:szCs w:val="24"/>
          <w:shd w:val="clear" w:color="auto" w:fill="E7E6E6" w:themeFill="background2"/>
        </w:rPr>
        <w:t>гигаэлектрон</w:t>
      </w:r>
      <w:proofErr w:type="spellEnd"/>
      <w:r w:rsidRPr="00B60AC1">
        <w:rPr>
          <w:rFonts w:ascii="Times New Roman" w:eastAsia="Times New Roman" w:hAnsi="Times New Roman"/>
          <w:sz w:val="24"/>
          <w:szCs w:val="24"/>
          <w:shd w:val="clear" w:color="auto" w:fill="E7E6E6" w:themeFill="background2"/>
        </w:rPr>
        <w:t>-вольт</w:t>
      </w:r>
      <w:r w:rsidRPr="00B60AC1">
        <w:rPr>
          <w:rFonts w:ascii="Times New Roman" w:eastAsia="Times New Roman" w:hAnsi="Times New Roman"/>
          <w:sz w:val="24"/>
          <w:szCs w:val="24"/>
        </w:rPr>
        <w:t xml:space="preserve"> и выше используют </w:t>
      </w:r>
      <w:r w:rsidRPr="00B60AC1">
        <w:rPr>
          <w:rFonts w:ascii="Times New Roman" w:eastAsia="Times New Roman" w:hAnsi="Times New Roman"/>
          <w:b/>
          <w:bCs/>
          <w:i/>
          <w:iCs/>
          <w:sz w:val="24"/>
          <w:szCs w:val="24"/>
        </w:rPr>
        <w:t>синхрофазотрон</w:t>
      </w:r>
      <w:r w:rsidRPr="00B60AC1">
        <w:rPr>
          <w:rFonts w:ascii="Times New Roman" w:eastAsia="Times New Roman" w:hAnsi="Times New Roman"/>
          <w:sz w:val="24"/>
          <w:szCs w:val="24"/>
        </w:rPr>
        <w:t>,</w:t>
      </w:r>
      <w:r w:rsidRPr="00B60AC1">
        <w:rPr>
          <w:rFonts w:ascii="Times New Roman" w:eastAsia="Times New Roman" w:hAnsi="Times New Roman"/>
          <w:b/>
          <w:bCs/>
          <w:i/>
          <w:iCs/>
          <w:sz w:val="24"/>
          <w:szCs w:val="24"/>
        </w:rPr>
        <w:t xml:space="preserve"> </w:t>
      </w:r>
      <w:r w:rsidRPr="00B60AC1">
        <w:rPr>
          <w:rFonts w:ascii="Times New Roman" w:eastAsia="Times New Roman" w:hAnsi="Times New Roman"/>
          <w:sz w:val="24"/>
          <w:szCs w:val="24"/>
        </w:rPr>
        <w:t>в котором изменяют и магнитное поле,</w:t>
      </w:r>
      <w:r w:rsidRPr="00B60AC1">
        <w:rPr>
          <w:rFonts w:ascii="Times New Roman" w:eastAsia="Times New Roman" w:hAnsi="Times New Roman"/>
          <w:b/>
          <w:bCs/>
          <w:i/>
          <w:iCs/>
          <w:sz w:val="24"/>
          <w:szCs w:val="24"/>
        </w:rPr>
        <w:t xml:space="preserve"> </w:t>
      </w:r>
      <w:r w:rsidRPr="00B60AC1">
        <w:rPr>
          <w:rFonts w:ascii="Times New Roman" w:eastAsia="Times New Roman" w:hAnsi="Times New Roman"/>
          <w:sz w:val="24"/>
          <w:szCs w:val="24"/>
        </w:rPr>
        <w:t>и частоту электрического поля.</w:t>
      </w:r>
      <w:r w:rsidRPr="00B60AC1">
        <w:rPr>
          <w:rFonts w:ascii="Times New Roman" w:eastAsia="Times New Roman" w:hAnsi="Times New Roman"/>
          <w:b/>
          <w:bCs/>
          <w:i/>
          <w:iCs/>
          <w:sz w:val="24"/>
          <w:szCs w:val="24"/>
        </w:rPr>
        <w:t xml:space="preserve"> </w:t>
      </w:r>
      <w:r w:rsidRPr="00B60AC1">
        <w:rPr>
          <w:rFonts w:ascii="Times New Roman" w:eastAsia="Times New Roman" w:hAnsi="Times New Roman"/>
          <w:sz w:val="24"/>
          <w:szCs w:val="24"/>
        </w:rPr>
        <w:t>Синхрофазотрон, работающий в Дубне, ускоряет протоны до 1,6·10</w:t>
      </w:r>
      <w:r w:rsidRPr="00B60AC1">
        <w:rPr>
          <w:rFonts w:ascii="Times New Roman" w:eastAsia="Times New Roman" w:hAnsi="Times New Roman"/>
          <w:sz w:val="24"/>
          <w:szCs w:val="24"/>
          <w:vertAlign w:val="superscript"/>
        </w:rPr>
        <w:t>-9</w:t>
      </w:r>
      <w:r w:rsidRPr="00B60AC1">
        <w:rPr>
          <w:rFonts w:ascii="Times New Roman" w:eastAsia="Times New Roman" w:hAnsi="Times New Roman"/>
          <w:sz w:val="24"/>
          <w:szCs w:val="24"/>
        </w:rPr>
        <w:t>Дж‚ Серпухове- до 1,22·10</w:t>
      </w:r>
      <w:r w:rsidRPr="00B60AC1">
        <w:rPr>
          <w:rFonts w:ascii="Times New Roman" w:eastAsia="Times New Roman" w:hAnsi="Times New Roman"/>
          <w:sz w:val="24"/>
          <w:szCs w:val="24"/>
          <w:vertAlign w:val="superscript"/>
        </w:rPr>
        <w:t>-8</w:t>
      </w:r>
      <w:r w:rsidRPr="00B60AC1">
        <w:rPr>
          <w:rFonts w:ascii="Times New Roman" w:eastAsia="Times New Roman" w:hAnsi="Times New Roman"/>
          <w:sz w:val="24"/>
          <w:szCs w:val="24"/>
        </w:rPr>
        <w:t xml:space="preserve">Дж. Довольно распространенным </w:t>
      </w:r>
      <w:r w:rsidRPr="00B60AC1">
        <w:rPr>
          <w:rFonts w:ascii="Times New Roman" w:eastAsia="Times New Roman" w:hAnsi="Times New Roman"/>
          <w:sz w:val="24"/>
          <w:szCs w:val="24"/>
          <w:shd w:val="clear" w:color="auto" w:fill="E7E6E6" w:themeFill="background2"/>
        </w:rPr>
        <w:t>ускорителем электронов невысоких энергий</w:t>
      </w:r>
      <w:r w:rsidRPr="00B60AC1">
        <w:rPr>
          <w:rFonts w:ascii="Times New Roman" w:eastAsia="Times New Roman" w:hAnsi="Times New Roman"/>
          <w:sz w:val="24"/>
          <w:szCs w:val="24"/>
        </w:rPr>
        <w:t xml:space="preserve"> является </w:t>
      </w:r>
      <w:r w:rsidRPr="00B60AC1">
        <w:rPr>
          <w:rFonts w:ascii="Times New Roman" w:eastAsia="Times New Roman" w:hAnsi="Times New Roman"/>
          <w:b/>
          <w:bCs/>
          <w:i/>
          <w:iCs/>
          <w:sz w:val="24"/>
          <w:szCs w:val="24"/>
        </w:rPr>
        <w:t>бетатрон</w:t>
      </w:r>
      <w:r w:rsidRPr="00B60AC1">
        <w:rPr>
          <w:rFonts w:ascii="Times New Roman" w:eastAsia="Times New Roman" w:hAnsi="Times New Roman"/>
          <w:sz w:val="24"/>
          <w:szCs w:val="24"/>
        </w:rPr>
        <w:t>, в котором электрическое поле не подается от внешних источников, а создается при изменении магнитного поля.</w:t>
      </w:r>
    </w:p>
    <w:p w14:paraId="2DF8BA4A" w14:textId="1A72663D" w:rsidR="000C312C" w:rsidRPr="00B60AC1" w:rsidRDefault="000C312C" w:rsidP="00B60AC1">
      <w:pPr>
        <w:spacing w:line="208" w:lineRule="auto"/>
        <w:ind w:right="40" w:firstLine="711"/>
        <w:jc w:val="both"/>
        <w:rPr>
          <w:rFonts w:ascii="Times New Roman" w:hAnsi="Times New Roman"/>
          <w:sz w:val="24"/>
          <w:szCs w:val="24"/>
        </w:rPr>
      </w:pPr>
      <w:r w:rsidRPr="00B60AC1">
        <w:rPr>
          <w:rFonts w:ascii="Times New Roman" w:eastAsia="Times New Roman" w:hAnsi="Times New Roman"/>
          <w:sz w:val="24"/>
          <w:szCs w:val="24"/>
        </w:rPr>
        <w:t xml:space="preserve">При изменении магнитного поля электромагнита 1 согласно теории Максвелла возникает вихревое электрическое поле. В зазоре 2 магнита расположена вакуумная камера, в которой ускоряются электроны. Электрон удерживается на орбите магнитным полем (сила Лоренца) и ускоряется электрическим. </w:t>
      </w:r>
      <w:r w:rsidRPr="00B60AC1">
        <w:rPr>
          <w:rFonts w:ascii="Times New Roman" w:eastAsia="Times New Roman" w:hAnsi="Times New Roman"/>
          <w:sz w:val="24"/>
          <w:szCs w:val="24"/>
          <w:shd w:val="clear" w:color="auto" w:fill="E7E6E6" w:themeFill="background2"/>
        </w:rPr>
        <w:t>Бетатроны способны ускорять электроны до 16·10</w:t>
      </w:r>
      <w:r w:rsidRPr="00B60AC1">
        <w:rPr>
          <w:rFonts w:ascii="Times New Roman" w:eastAsia="Times New Roman" w:hAnsi="Times New Roman"/>
          <w:sz w:val="24"/>
          <w:szCs w:val="24"/>
          <w:shd w:val="clear" w:color="auto" w:fill="E7E6E6" w:themeFill="background2"/>
          <w:vertAlign w:val="superscript"/>
        </w:rPr>
        <w:t>-13</w:t>
      </w:r>
      <w:r w:rsidRPr="00B60AC1">
        <w:rPr>
          <w:rFonts w:ascii="Times New Roman" w:eastAsia="Times New Roman" w:hAnsi="Times New Roman"/>
          <w:sz w:val="24"/>
          <w:szCs w:val="24"/>
          <w:shd w:val="clear" w:color="auto" w:fill="E7E6E6" w:themeFill="background2"/>
        </w:rPr>
        <w:t>Дж</w:t>
      </w:r>
      <w:r w:rsidRPr="00B60AC1">
        <w:rPr>
          <w:rFonts w:ascii="Times New Roman" w:eastAsia="Times New Roman" w:hAnsi="Times New Roman"/>
          <w:sz w:val="24"/>
          <w:szCs w:val="24"/>
        </w:rPr>
        <w:t>.</w:t>
      </w:r>
    </w:p>
    <w:p w14:paraId="7B739A4A" w14:textId="1FB61DA2" w:rsidR="000C312C" w:rsidRPr="00B60AC1" w:rsidRDefault="000C312C" w:rsidP="00B60AC1">
      <w:pPr>
        <w:spacing w:line="226" w:lineRule="auto"/>
        <w:ind w:right="20" w:firstLine="711"/>
        <w:jc w:val="both"/>
        <w:rPr>
          <w:rFonts w:ascii="Times New Roman" w:hAnsi="Times New Roman"/>
          <w:sz w:val="24"/>
          <w:szCs w:val="24"/>
        </w:rPr>
      </w:pPr>
      <w:r w:rsidRPr="00B60AC1">
        <w:rPr>
          <w:rFonts w:ascii="Times New Roman" w:eastAsia="Times New Roman" w:hAnsi="Times New Roman"/>
          <w:b/>
          <w:i/>
          <w:sz w:val="24"/>
          <w:szCs w:val="24"/>
          <w:shd w:val="clear" w:color="auto" w:fill="E7E6E6" w:themeFill="background2"/>
        </w:rPr>
        <w:t>Ускорители заряженных частиц применяют как средства лучевой терапии в двух основных направлениях</w:t>
      </w:r>
      <w:r w:rsidRPr="00B60AC1">
        <w:rPr>
          <w:rFonts w:ascii="Times New Roman" w:eastAsia="Times New Roman" w:hAnsi="Times New Roman"/>
          <w:sz w:val="24"/>
          <w:szCs w:val="24"/>
        </w:rPr>
        <w:t xml:space="preserve">: во-первых, </w:t>
      </w:r>
      <w:r w:rsidRPr="00B60AC1">
        <w:rPr>
          <w:rFonts w:ascii="Times New Roman" w:eastAsia="Times New Roman" w:hAnsi="Times New Roman"/>
          <w:sz w:val="24"/>
          <w:szCs w:val="24"/>
          <w:shd w:val="clear" w:color="auto" w:fill="E7E6E6" w:themeFill="background2"/>
        </w:rPr>
        <w:t>используют тормозное рентгеновское излучение, возникающее при торможении электронов, ускоренных бетатроном</w:t>
      </w:r>
      <w:r w:rsidRPr="00B60AC1">
        <w:rPr>
          <w:rFonts w:ascii="Times New Roman" w:eastAsia="Times New Roman" w:hAnsi="Times New Roman"/>
          <w:sz w:val="24"/>
          <w:szCs w:val="24"/>
        </w:rPr>
        <w:t xml:space="preserve">; </w:t>
      </w:r>
      <w:r w:rsidRPr="00B60AC1">
        <w:rPr>
          <w:rFonts w:ascii="Times New Roman" w:eastAsia="Times New Roman" w:hAnsi="Times New Roman"/>
          <w:i/>
          <w:iCs/>
          <w:sz w:val="24"/>
          <w:szCs w:val="24"/>
        </w:rPr>
        <w:t>фотон создает энергию тормозного излучения</w:t>
      </w:r>
      <w:r w:rsidRPr="00B60AC1">
        <w:rPr>
          <w:rFonts w:ascii="Times New Roman" w:eastAsia="Times New Roman" w:hAnsi="Times New Roman"/>
          <w:sz w:val="24"/>
          <w:szCs w:val="24"/>
        </w:rPr>
        <w:t xml:space="preserve"> </w:t>
      </w:r>
      <w:r w:rsidRPr="00B60AC1">
        <w:rPr>
          <w:rFonts w:ascii="Times New Roman" w:eastAsia="Times New Roman" w:hAnsi="Times New Roman"/>
          <w:i/>
          <w:iCs/>
          <w:sz w:val="24"/>
          <w:szCs w:val="24"/>
        </w:rPr>
        <w:t>порядка (16...128)·10</w:t>
      </w:r>
      <w:r w:rsidRPr="00B60AC1">
        <w:rPr>
          <w:rFonts w:ascii="Times New Roman" w:eastAsia="Times New Roman" w:hAnsi="Times New Roman"/>
          <w:i/>
          <w:iCs/>
          <w:sz w:val="24"/>
          <w:szCs w:val="24"/>
          <w:vertAlign w:val="superscript"/>
        </w:rPr>
        <w:t>-13</w:t>
      </w:r>
      <w:r w:rsidRPr="00B60AC1">
        <w:rPr>
          <w:rFonts w:ascii="Times New Roman" w:eastAsia="Times New Roman" w:hAnsi="Times New Roman"/>
          <w:i/>
          <w:iCs/>
          <w:sz w:val="24"/>
          <w:szCs w:val="24"/>
        </w:rPr>
        <w:t xml:space="preserve">Д›к, что оказывается более эффективным, чем гамма-терапия; </w:t>
      </w:r>
      <w:r w:rsidRPr="00B60AC1">
        <w:rPr>
          <w:rFonts w:ascii="Times New Roman" w:eastAsia="Times New Roman" w:hAnsi="Times New Roman"/>
          <w:sz w:val="24"/>
          <w:szCs w:val="24"/>
        </w:rPr>
        <w:t>во-вторых,</w:t>
      </w:r>
      <w:r w:rsidRPr="00B60AC1">
        <w:rPr>
          <w:rFonts w:ascii="Times New Roman" w:eastAsia="Times New Roman" w:hAnsi="Times New Roman"/>
          <w:i/>
          <w:iCs/>
          <w:sz w:val="24"/>
          <w:szCs w:val="24"/>
        </w:rPr>
        <w:t xml:space="preserve"> </w:t>
      </w:r>
      <w:r w:rsidRPr="00B60AC1">
        <w:rPr>
          <w:rFonts w:ascii="Times New Roman" w:eastAsia="Times New Roman" w:hAnsi="Times New Roman"/>
          <w:sz w:val="24"/>
          <w:szCs w:val="24"/>
          <w:shd w:val="clear" w:color="auto" w:fill="E7E6E6" w:themeFill="background2"/>
        </w:rPr>
        <w:t>используют прямое действие ускоренных частиц (электронов, протонов).</w:t>
      </w:r>
      <w:r w:rsidRPr="00B60AC1">
        <w:rPr>
          <w:rFonts w:ascii="Times New Roman" w:eastAsia="Times New Roman" w:hAnsi="Times New Roman"/>
          <w:sz w:val="24"/>
          <w:szCs w:val="24"/>
        </w:rPr>
        <w:t xml:space="preserve"> Электроны ускоряются бетатроном, а протонный пучок получают от других ускорителей. Известно, </w:t>
      </w:r>
      <w:r w:rsidRPr="00B60AC1">
        <w:rPr>
          <w:rFonts w:ascii="Times New Roman" w:eastAsia="Times New Roman" w:hAnsi="Times New Roman"/>
          <w:sz w:val="24"/>
          <w:szCs w:val="24"/>
          <w:shd w:val="clear" w:color="auto" w:fill="E7E6E6" w:themeFill="background2"/>
        </w:rPr>
        <w:t>что заряженные частицы, в том числе и протоны, наибольшую ионизацию производят перед остановкой</w:t>
      </w:r>
      <w:r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u w:val="single"/>
          <w:shd w:val="clear" w:color="auto" w:fill="E7E6E6" w:themeFill="background2"/>
        </w:rPr>
        <w:t xml:space="preserve">Поэтому при попадании пучка протонов в биологический объект извне наибольшее воздействие будет оказано не на поверхностные слои, а на опухолевые ткани, которые расположены в глубине организма. </w:t>
      </w:r>
      <w:r w:rsidRPr="00B60AC1">
        <w:rPr>
          <w:rFonts w:ascii="Times New Roman" w:eastAsia="Times New Roman" w:hAnsi="Times New Roman"/>
          <w:i/>
          <w:iCs/>
          <w:sz w:val="24"/>
          <w:szCs w:val="24"/>
          <w:u w:val="single"/>
          <w:shd w:val="clear" w:color="auto" w:fill="E7E6E6" w:themeFill="background2"/>
        </w:rPr>
        <w:t>В этом основная выгода применения заряженных частиц для лучевой терапии</w:t>
      </w:r>
      <w:r w:rsidRPr="00B60AC1">
        <w:rPr>
          <w:rFonts w:ascii="Times New Roman" w:eastAsia="Times New Roman" w:hAnsi="Times New Roman"/>
          <w:sz w:val="24"/>
          <w:szCs w:val="24"/>
          <w:u w:val="single"/>
          <w:shd w:val="clear" w:color="auto" w:fill="E7E6E6" w:themeFill="background2"/>
        </w:rPr>
        <w:t xml:space="preserve"> </w:t>
      </w:r>
      <w:r w:rsidRPr="00B60AC1">
        <w:rPr>
          <w:rFonts w:ascii="Times New Roman" w:eastAsia="Times New Roman" w:hAnsi="Times New Roman"/>
          <w:i/>
          <w:iCs/>
          <w:sz w:val="24"/>
          <w:szCs w:val="24"/>
          <w:u w:val="single"/>
          <w:shd w:val="clear" w:color="auto" w:fill="E7E6E6" w:themeFill="background2"/>
        </w:rPr>
        <w:t>глубинных опухолей. Поверхностные слои в этом случае повреждаются минимально</w:t>
      </w:r>
      <w:r w:rsidRPr="00B60AC1">
        <w:rPr>
          <w:rFonts w:ascii="Times New Roman" w:eastAsia="Times New Roman" w:hAnsi="Times New Roman"/>
          <w:i/>
          <w:iCs/>
          <w:sz w:val="24"/>
          <w:szCs w:val="24"/>
        </w:rPr>
        <w:t>.</w:t>
      </w:r>
    </w:p>
    <w:p w14:paraId="2EF8ED79" w14:textId="289BA5B9" w:rsidR="000C312C" w:rsidRPr="00B60AC1" w:rsidRDefault="000C312C" w:rsidP="00B60AC1">
      <w:pPr>
        <w:ind w:firstLine="711"/>
        <w:jc w:val="both"/>
        <w:rPr>
          <w:rFonts w:ascii="Times New Roman" w:hAnsi="Times New Roman"/>
          <w:sz w:val="24"/>
          <w:szCs w:val="24"/>
        </w:rPr>
      </w:pPr>
      <w:r w:rsidRPr="00B60AC1">
        <w:rPr>
          <w:rFonts w:ascii="Times New Roman" w:eastAsia="Times New Roman" w:hAnsi="Times New Roman"/>
          <w:i/>
          <w:iCs/>
          <w:sz w:val="24"/>
          <w:szCs w:val="24"/>
        </w:rPr>
        <w:t>Пример использования ускорителей в лечебных целях - реконструированный в медицинских целях фазотрон лаборатории ядерных проблем Объединенного института ядерных исследований (Обнинск).</w:t>
      </w:r>
    </w:p>
    <w:p w14:paraId="37301C86" w14:textId="455CF6BC" w:rsidR="000C312C" w:rsidRPr="00B60AC1" w:rsidRDefault="000C312C" w:rsidP="00B60AC1">
      <w:pPr>
        <w:spacing w:line="226" w:lineRule="auto"/>
        <w:ind w:right="20" w:firstLine="711"/>
        <w:jc w:val="both"/>
        <w:rPr>
          <w:rFonts w:ascii="Times New Roman" w:eastAsia="Times New Roman" w:hAnsi="Times New Roman"/>
          <w:sz w:val="24"/>
          <w:szCs w:val="24"/>
        </w:rPr>
      </w:pPr>
      <w:r w:rsidRPr="00B60AC1">
        <w:rPr>
          <w:rFonts w:ascii="Times New Roman" w:eastAsia="Times New Roman" w:hAnsi="Times New Roman"/>
          <w:sz w:val="24"/>
          <w:szCs w:val="24"/>
        </w:rPr>
        <w:t>Учитывая, что при проведении лучевой терапии необходимо обеспечивать высокую точность воздействия на глубинные структуры биообъекта, большое внимание при проектировании соответствующей аппаратуры уделяется вопросам механики перемещения и</w:t>
      </w:r>
      <w:bookmarkStart w:id="7" w:name="page7"/>
      <w:bookmarkEnd w:id="7"/>
      <w:r w:rsidR="00FF7DF6" w:rsidRPr="00B60AC1">
        <w:rPr>
          <w:rFonts w:ascii="Times New Roman" w:eastAsia="Times New Roman" w:hAnsi="Times New Roman"/>
          <w:sz w:val="24"/>
          <w:szCs w:val="24"/>
        </w:rPr>
        <w:t xml:space="preserve"> </w:t>
      </w:r>
      <w:r w:rsidRPr="00B60AC1">
        <w:rPr>
          <w:rFonts w:ascii="Times New Roman" w:eastAsia="Times New Roman" w:hAnsi="Times New Roman"/>
          <w:sz w:val="24"/>
          <w:szCs w:val="24"/>
        </w:rPr>
        <w:t xml:space="preserve">фиксации пациентов относительно источников излучения. При этом управление </w:t>
      </w:r>
      <w:r w:rsidRPr="00B60AC1">
        <w:rPr>
          <w:rFonts w:ascii="Times New Roman" w:eastAsia="Times New Roman" w:hAnsi="Times New Roman"/>
          <w:sz w:val="24"/>
          <w:szCs w:val="24"/>
        </w:rPr>
        <w:lastRenderedPageBreak/>
        <w:t>перемещающимися частями установки осуществляется по специальным программам, реализуемым ПЭВМ.</w:t>
      </w:r>
    </w:p>
    <w:p w14:paraId="3938CFBA" w14:textId="5171B8A7" w:rsidR="000C312C" w:rsidRPr="00B60AC1" w:rsidRDefault="000C312C" w:rsidP="00B60AC1">
      <w:pPr>
        <w:rPr>
          <w:rFonts w:ascii="Times New Roman" w:hAnsi="Times New Roman"/>
          <w:sz w:val="24"/>
          <w:szCs w:val="24"/>
        </w:rPr>
      </w:pPr>
    </w:p>
    <w:p w14:paraId="17179D8B" w14:textId="77777777" w:rsidR="00DD3818" w:rsidRPr="00B60AC1" w:rsidRDefault="00DD3818" w:rsidP="00B60AC1">
      <w:pPr>
        <w:spacing w:after="0" w:line="216" w:lineRule="auto"/>
        <w:jc w:val="center"/>
        <w:rPr>
          <w:rFonts w:ascii="Times New Roman" w:hAnsi="Times New Roman"/>
        </w:rPr>
      </w:pPr>
      <w:r w:rsidRPr="00B60AC1">
        <w:rPr>
          <w:rFonts w:ascii="Times New Roman" w:hAnsi="Times New Roman"/>
          <w:b/>
          <w:shd w:val="clear" w:color="auto" w:fill="70AD47"/>
        </w:rPr>
        <w:t>Аппаратура для магнитотерапии</w:t>
      </w:r>
      <w:r w:rsidRPr="00B60AC1">
        <w:rPr>
          <w:rFonts w:ascii="Times New Roman" w:hAnsi="Times New Roman"/>
          <w:b/>
        </w:rPr>
        <w:t>.</w:t>
      </w:r>
    </w:p>
    <w:p w14:paraId="00038E0E" w14:textId="77777777" w:rsidR="00DD3818" w:rsidRPr="00B60AC1" w:rsidRDefault="00DD3818" w:rsidP="00B60AC1">
      <w:pPr>
        <w:spacing w:after="0" w:line="216" w:lineRule="auto"/>
        <w:ind w:firstLine="709"/>
        <w:jc w:val="both"/>
        <w:rPr>
          <w:rFonts w:ascii="Times New Roman" w:hAnsi="Times New Roman"/>
          <w:i/>
          <w:spacing w:val="-14"/>
        </w:rPr>
      </w:pPr>
      <w:r w:rsidRPr="00B60AC1">
        <w:rPr>
          <w:rFonts w:ascii="Times New Roman" w:hAnsi="Times New Roman"/>
          <w:i/>
          <w:spacing w:val="-14"/>
        </w:rPr>
        <w:t xml:space="preserve">На ядерном уровне под воздействием </w:t>
      </w:r>
      <w:proofErr w:type="spellStart"/>
      <w:r w:rsidRPr="00B60AC1">
        <w:rPr>
          <w:rFonts w:ascii="Times New Roman" w:hAnsi="Times New Roman"/>
          <w:i/>
          <w:spacing w:val="-14"/>
        </w:rPr>
        <w:t>МгП</w:t>
      </w:r>
      <w:proofErr w:type="spellEnd"/>
      <w:r w:rsidRPr="00B60AC1">
        <w:rPr>
          <w:rFonts w:ascii="Times New Roman" w:hAnsi="Times New Roman"/>
          <w:i/>
          <w:spacing w:val="-14"/>
        </w:rPr>
        <w:t xml:space="preserve"> (магнитного поля) изменяется энергия химических связей, что может повлечь за собой превращение одних молекул в другие за счет перестройки электронных оболочек. На </w:t>
      </w:r>
      <w:proofErr w:type="spellStart"/>
      <w:r w:rsidRPr="00B60AC1">
        <w:rPr>
          <w:rFonts w:ascii="Times New Roman" w:hAnsi="Times New Roman"/>
          <w:i/>
          <w:spacing w:val="-14"/>
        </w:rPr>
        <w:t>ионномолекулярном</w:t>
      </w:r>
      <w:proofErr w:type="spellEnd"/>
      <w:r w:rsidRPr="00B60AC1">
        <w:rPr>
          <w:rFonts w:ascii="Times New Roman" w:hAnsi="Times New Roman"/>
          <w:i/>
          <w:spacing w:val="-14"/>
        </w:rPr>
        <w:t xml:space="preserve"> уровне «работают» магнитогидродинамические (изменяющие скорость потоков), ориентационные (изменение положения свободных молекул) и другие эффекты. На внутриклеточном уровне </w:t>
      </w:r>
      <w:proofErr w:type="spellStart"/>
      <w:r w:rsidRPr="00B60AC1">
        <w:rPr>
          <w:rFonts w:ascii="Times New Roman" w:hAnsi="Times New Roman"/>
          <w:i/>
          <w:spacing w:val="-14"/>
        </w:rPr>
        <w:t>МгП</w:t>
      </w:r>
      <w:proofErr w:type="spellEnd"/>
      <w:r w:rsidRPr="00B60AC1">
        <w:rPr>
          <w:rFonts w:ascii="Times New Roman" w:hAnsi="Times New Roman"/>
          <w:i/>
          <w:spacing w:val="-14"/>
        </w:rPr>
        <w:t xml:space="preserve"> вызывают изменение проницаемости мембраны. В результате многочисленных экспериментов было показано влияние </w:t>
      </w:r>
      <w:proofErr w:type="spellStart"/>
      <w:r w:rsidRPr="00B60AC1">
        <w:rPr>
          <w:rFonts w:ascii="Times New Roman" w:hAnsi="Times New Roman"/>
          <w:i/>
          <w:spacing w:val="-14"/>
        </w:rPr>
        <w:t>МгП</w:t>
      </w:r>
      <w:proofErr w:type="spellEnd"/>
      <w:r w:rsidRPr="00B60AC1">
        <w:rPr>
          <w:rFonts w:ascii="Times New Roman" w:hAnsi="Times New Roman"/>
          <w:i/>
          <w:spacing w:val="-14"/>
        </w:rPr>
        <w:t xml:space="preserve"> на тканевом, органном, системном и даже на межличностном уровнях. </w:t>
      </w:r>
      <w:proofErr w:type="spellStart"/>
      <w:r w:rsidRPr="00B60AC1">
        <w:rPr>
          <w:rFonts w:ascii="Times New Roman" w:hAnsi="Times New Roman"/>
          <w:i/>
          <w:spacing w:val="-14"/>
        </w:rPr>
        <w:t>Индуктометрия</w:t>
      </w:r>
      <w:proofErr w:type="spellEnd"/>
      <w:r w:rsidRPr="00B60AC1">
        <w:rPr>
          <w:rFonts w:ascii="Times New Roman" w:hAnsi="Times New Roman"/>
          <w:i/>
          <w:spacing w:val="-14"/>
        </w:rPr>
        <w:t xml:space="preserve"> = </w:t>
      </w:r>
      <w:proofErr w:type="spellStart"/>
      <w:r w:rsidRPr="00B60AC1">
        <w:rPr>
          <w:rFonts w:ascii="Times New Roman" w:hAnsi="Times New Roman"/>
          <w:i/>
          <w:spacing w:val="-14"/>
        </w:rPr>
        <w:t>магнитотерапия</w:t>
      </w:r>
      <w:proofErr w:type="spellEnd"/>
      <w:r w:rsidRPr="00B60AC1">
        <w:rPr>
          <w:rFonts w:ascii="Times New Roman" w:hAnsi="Times New Roman"/>
          <w:i/>
          <w:spacing w:val="-14"/>
        </w:rPr>
        <w:t xml:space="preserve"> вызывает раздражение большой рецепторной зоны не только кожи, но и глубокорасположенных органов и тканей, и потому приводит к генерализованным ответным реакциям, вызывая противовоспалительное, сосудорасширяющее, гипотензивное, болеутоляющее, бактериостатическое, рассасывающее, седативное влияние при различных патологических процессах.</w:t>
      </w:r>
    </w:p>
    <w:p w14:paraId="236D572D" w14:textId="77777777" w:rsidR="00DD3818" w:rsidRPr="00B60AC1" w:rsidRDefault="00DD3818" w:rsidP="00B60AC1">
      <w:pPr>
        <w:spacing w:after="0" w:line="216" w:lineRule="auto"/>
        <w:ind w:firstLine="709"/>
        <w:jc w:val="both"/>
        <w:rPr>
          <w:rFonts w:ascii="Times New Roman" w:hAnsi="Times New Roman"/>
          <w:spacing w:val="-14"/>
        </w:rPr>
      </w:pPr>
      <w:r w:rsidRPr="00B60AC1">
        <w:rPr>
          <w:rFonts w:ascii="Times New Roman" w:hAnsi="Times New Roman"/>
          <w:spacing w:val="-14"/>
        </w:rPr>
        <w:t xml:space="preserve">Магнитное поле при </w:t>
      </w:r>
      <w:proofErr w:type="spellStart"/>
      <w:r w:rsidRPr="00B60AC1">
        <w:rPr>
          <w:rFonts w:ascii="Times New Roman" w:hAnsi="Times New Roman"/>
          <w:spacing w:val="-14"/>
        </w:rPr>
        <w:t>индуктометрии</w:t>
      </w:r>
      <w:proofErr w:type="spellEnd"/>
      <w:r w:rsidRPr="00B60AC1">
        <w:rPr>
          <w:rFonts w:ascii="Times New Roman" w:hAnsi="Times New Roman"/>
          <w:spacing w:val="-14"/>
        </w:rPr>
        <w:t xml:space="preserve"> создается с помощью катушки (магнита = индуктора) с малым числом витков, обтекаемой высокочастотным током, или с помощью дисковых индукторов, представляющих собой спираль из металлической трубки, помещенной в пластмассовую коробку. Аппараты для </w:t>
      </w:r>
      <w:proofErr w:type="spellStart"/>
      <w:r w:rsidRPr="00B60AC1">
        <w:rPr>
          <w:rFonts w:ascii="Times New Roman" w:hAnsi="Times New Roman"/>
          <w:spacing w:val="-14"/>
        </w:rPr>
        <w:t>индуктометрии</w:t>
      </w:r>
      <w:proofErr w:type="spellEnd"/>
      <w:r w:rsidRPr="00B60AC1">
        <w:rPr>
          <w:rFonts w:ascii="Times New Roman" w:hAnsi="Times New Roman"/>
          <w:spacing w:val="-14"/>
        </w:rPr>
        <w:t xml:space="preserve"> обычно состоят из задающего генератора, выходного контура и индуктора. </w:t>
      </w:r>
    </w:p>
    <w:p w14:paraId="34B613A5" w14:textId="77777777" w:rsidR="00DD3818" w:rsidRPr="00B60AC1" w:rsidRDefault="00DD3818" w:rsidP="00B60AC1">
      <w:pPr>
        <w:spacing w:after="0" w:line="216" w:lineRule="auto"/>
        <w:ind w:firstLine="709"/>
        <w:jc w:val="both"/>
        <w:rPr>
          <w:rFonts w:ascii="Times New Roman" w:hAnsi="Times New Roman"/>
          <w:i/>
          <w:noProof/>
          <w:lang w:eastAsia="ru-RU"/>
        </w:rPr>
      </w:pPr>
    </w:p>
    <w:p w14:paraId="481C6E61" w14:textId="47C0832D" w:rsidR="00DD3818" w:rsidRPr="00B60AC1" w:rsidRDefault="00DD3818" w:rsidP="00B60AC1">
      <w:pPr>
        <w:spacing w:after="0" w:line="216" w:lineRule="auto"/>
        <w:ind w:firstLine="709"/>
        <w:jc w:val="both"/>
        <w:rPr>
          <w:rFonts w:ascii="Times New Roman" w:hAnsi="Times New Roman"/>
          <w:i/>
          <w:noProof/>
          <w:sz w:val="20"/>
          <w:lang w:eastAsia="ru-RU"/>
        </w:rPr>
      </w:pPr>
      <w:r w:rsidRPr="00B60AC1">
        <w:rPr>
          <w:rFonts w:ascii="Times New Roman" w:hAnsi="Times New Roman"/>
          <w:noProof/>
          <w:lang w:eastAsia="ru-RU"/>
        </w:rPr>
        <w:drawing>
          <wp:anchor distT="0" distB="0" distL="114300" distR="114300" simplePos="0" relativeHeight="251677696" behindDoc="1" locked="0" layoutInCell="1" allowOverlap="0" wp14:anchorId="7287C42A" wp14:editId="4D0B5B75">
            <wp:simplePos x="0" y="0"/>
            <wp:positionH relativeFrom="column">
              <wp:posOffset>-46355</wp:posOffset>
            </wp:positionH>
            <wp:positionV relativeFrom="paragraph">
              <wp:posOffset>169545</wp:posOffset>
            </wp:positionV>
            <wp:extent cx="2819400" cy="247015"/>
            <wp:effectExtent l="0" t="0" r="0" b="635"/>
            <wp:wrapTight wrapText="bothSides">
              <wp:wrapPolygon edited="0">
                <wp:start x="0" y="0"/>
                <wp:lineTo x="0" y="19990"/>
                <wp:lineTo x="21454" y="19990"/>
                <wp:lineTo x="21454" y="0"/>
                <wp:lineTo x="0" y="0"/>
              </wp:wrapPolygon>
            </wp:wrapTight>
            <wp:docPr id="44" name="Рисунок 44" descr="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783.jpg"/>
                    <pic:cNvPicPr>
                      <a:picLocks noChangeAspect="1" noChangeArrowheads="1"/>
                    </pic:cNvPicPr>
                  </pic:nvPicPr>
                  <pic:blipFill>
                    <a:blip r:embed="rId31">
                      <a:lum contrast="12000"/>
                      <a:extLst>
                        <a:ext uri="{28A0092B-C50C-407E-A947-70E740481C1C}">
                          <a14:useLocalDpi xmlns:a14="http://schemas.microsoft.com/office/drawing/2010/main" val="0"/>
                        </a:ext>
                      </a:extLst>
                    </a:blip>
                    <a:srcRect l="14407" t="55057" r="16010" b="35524"/>
                    <a:stretch>
                      <a:fillRect/>
                    </a:stretch>
                  </pic:blipFill>
                  <pic:spPr bwMode="auto">
                    <a:xfrm>
                      <a:off x="0" y="0"/>
                      <a:ext cx="2819400" cy="24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i/>
          <w:noProof/>
          <w:sz w:val="20"/>
          <w:lang w:eastAsia="ru-RU"/>
        </w:rPr>
        <w:t>Структурная схема передвижного аппарата ИКВ-4: ВЗГ- высокочастотный задающий генератор; УМ- усилитель мощности; ВвК- выходной контур; Инд- индуктор.</w:t>
      </w:r>
    </w:p>
    <w:p w14:paraId="05C361BC" w14:textId="77777777" w:rsidR="00DD3818" w:rsidRPr="00B60AC1" w:rsidRDefault="00DD3818" w:rsidP="00B60AC1">
      <w:pPr>
        <w:spacing w:after="0" w:line="216" w:lineRule="auto"/>
        <w:ind w:firstLine="709"/>
        <w:jc w:val="both"/>
        <w:rPr>
          <w:rFonts w:ascii="Times New Roman" w:hAnsi="Times New Roman"/>
          <w:i/>
          <w:noProof/>
          <w:sz w:val="20"/>
          <w:lang w:eastAsia="ru-RU"/>
        </w:rPr>
      </w:pPr>
    </w:p>
    <w:p w14:paraId="3389270A" w14:textId="77777777" w:rsidR="00DD3818" w:rsidRPr="00B60AC1" w:rsidRDefault="00DD3818" w:rsidP="00B60AC1">
      <w:pPr>
        <w:spacing w:after="0" w:line="216" w:lineRule="auto"/>
        <w:ind w:firstLine="709"/>
        <w:jc w:val="both"/>
        <w:rPr>
          <w:rFonts w:ascii="Times New Roman" w:hAnsi="Times New Roman"/>
          <w:spacing w:val="-14"/>
        </w:rPr>
      </w:pPr>
    </w:p>
    <w:p w14:paraId="2FAB77E3" w14:textId="6F219250" w:rsidR="00DD3818" w:rsidRPr="00B60AC1" w:rsidRDefault="00DD3818" w:rsidP="00B60AC1">
      <w:pPr>
        <w:spacing w:after="0" w:line="216" w:lineRule="auto"/>
        <w:jc w:val="both"/>
        <w:rPr>
          <w:rFonts w:ascii="Times New Roman" w:hAnsi="Times New Roman"/>
          <w:spacing w:val="-12"/>
        </w:rPr>
      </w:pPr>
      <w:r w:rsidRPr="00B60AC1">
        <w:rPr>
          <w:rFonts w:ascii="Times New Roman" w:hAnsi="Times New Roman"/>
          <w:spacing w:val="-12"/>
        </w:rPr>
        <w:t xml:space="preserve">К аппарату прилагаются малый и большой резонансные индукторы-диски, индуктор-кабель, разделительные гребенки. </w:t>
      </w:r>
      <w:r w:rsidRPr="00B60AC1">
        <w:rPr>
          <w:rFonts w:ascii="Times New Roman" w:hAnsi="Times New Roman"/>
          <w:noProof/>
          <w:spacing w:val="-10"/>
          <w:lang w:eastAsia="ru-RU"/>
        </w:rPr>
        <w:drawing>
          <wp:anchor distT="0" distB="0" distL="114300" distR="114300" simplePos="0" relativeHeight="251678720" behindDoc="1" locked="0" layoutInCell="1" allowOverlap="1" wp14:anchorId="5D7D81B5" wp14:editId="6D7CFDCD">
            <wp:simplePos x="0" y="0"/>
            <wp:positionH relativeFrom="column">
              <wp:posOffset>-119380</wp:posOffset>
            </wp:positionH>
            <wp:positionV relativeFrom="paragraph">
              <wp:posOffset>22225</wp:posOffset>
            </wp:positionV>
            <wp:extent cx="2514600" cy="1661160"/>
            <wp:effectExtent l="0" t="0" r="0" b="0"/>
            <wp:wrapTight wrapText="bothSides">
              <wp:wrapPolygon edited="0">
                <wp:start x="0" y="0"/>
                <wp:lineTo x="0" y="21303"/>
                <wp:lineTo x="21436" y="21303"/>
                <wp:lineTo x="21436" y="0"/>
                <wp:lineTo x="0" y="0"/>
              </wp:wrapPolygon>
            </wp:wrapTight>
            <wp:docPr id="43" name="Рисунок 43" descr="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784.jpg"/>
                    <pic:cNvPicPr>
                      <a:picLocks noChangeAspect="1" noChangeArrowheads="1"/>
                    </pic:cNvPicPr>
                  </pic:nvPicPr>
                  <pic:blipFill>
                    <a:blip r:embed="rId32">
                      <a:lum contrast="6000"/>
                      <a:extLst>
                        <a:ext uri="{28A0092B-C50C-407E-A947-70E740481C1C}">
                          <a14:useLocalDpi xmlns:a14="http://schemas.microsoft.com/office/drawing/2010/main" val="0"/>
                        </a:ext>
                      </a:extLst>
                    </a:blip>
                    <a:srcRect l="10236" t="16971" r="7880" b="56848"/>
                    <a:stretch>
                      <a:fillRect/>
                    </a:stretch>
                  </pic:blipFill>
                  <pic:spPr bwMode="auto">
                    <a:xfrm>
                      <a:off x="0" y="0"/>
                      <a:ext cx="251460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i/>
          <w:noProof/>
          <w:spacing w:val="-10"/>
          <w:lang w:eastAsia="ru-RU"/>
        </w:rPr>
        <w:t>Формы катушек аппарата ИКВ-4:</w:t>
      </w:r>
    </w:p>
    <w:p w14:paraId="6022FD5B" w14:textId="77777777" w:rsidR="00DD3818" w:rsidRPr="00B60AC1" w:rsidRDefault="00DD3818" w:rsidP="00B60AC1">
      <w:pPr>
        <w:spacing w:after="0" w:line="204" w:lineRule="auto"/>
        <w:jc w:val="both"/>
        <w:rPr>
          <w:rFonts w:ascii="Times New Roman" w:hAnsi="Times New Roman"/>
          <w:i/>
          <w:spacing w:val="-10"/>
        </w:rPr>
      </w:pPr>
      <w:r w:rsidRPr="00B60AC1">
        <w:rPr>
          <w:rFonts w:ascii="Times New Roman" w:hAnsi="Times New Roman"/>
          <w:i/>
          <w:spacing w:val="-10"/>
        </w:rPr>
        <w:t>Индуктор-диск (а) располагают на область  действия без зазора, потому, что между витками катушки, вложенными в корпус диска, и его внешней поверхностью создается зазор в 1-</w:t>
      </w:r>
      <w:smartTag w:uri="urn:schemas-microsoft-com:office:smarttags" w:element="metricconverter">
        <w:smartTagPr>
          <w:attr w:name="ProductID" w:val="1,5 см"/>
        </w:smartTagPr>
        <w:r w:rsidRPr="00B60AC1">
          <w:rPr>
            <w:rFonts w:ascii="Times New Roman" w:hAnsi="Times New Roman"/>
            <w:i/>
            <w:spacing w:val="-10"/>
          </w:rPr>
          <w:t>1,5 см</w:t>
        </w:r>
      </w:smartTag>
      <w:r w:rsidRPr="00B60AC1">
        <w:rPr>
          <w:rFonts w:ascii="Times New Roman" w:hAnsi="Times New Roman"/>
          <w:i/>
          <w:spacing w:val="-10"/>
        </w:rPr>
        <w:t xml:space="preserve">. </w:t>
      </w:r>
    </w:p>
    <w:p w14:paraId="395E673F" w14:textId="77777777" w:rsidR="00DD3818" w:rsidRPr="00B60AC1" w:rsidRDefault="00DD3818" w:rsidP="00B60AC1">
      <w:pPr>
        <w:spacing w:after="0" w:line="204" w:lineRule="auto"/>
        <w:jc w:val="both"/>
        <w:rPr>
          <w:rFonts w:ascii="Times New Roman" w:hAnsi="Times New Roman"/>
          <w:i/>
          <w:spacing w:val="-10"/>
        </w:rPr>
      </w:pPr>
      <w:r w:rsidRPr="00B60AC1">
        <w:rPr>
          <w:rFonts w:ascii="Times New Roman" w:hAnsi="Times New Roman"/>
          <w:i/>
          <w:spacing w:val="-10"/>
        </w:rPr>
        <w:t>Индуктор-кабель необходим для локального воздействие на различные участки тела с неровной поверхностью: - для продольного воздействия на руку, ногу, позвоночника применяют катушку в 1 виток (б);</w:t>
      </w:r>
    </w:p>
    <w:p w14:paraId="75ABB7E5" w14:textId="77777777" w:rsidR="00DD3818" w:rsidRPr="00B60AC1" w:rsidRDefault="00DD3818" w:rsidP="00B60AC1">
      <w:pPr>
        <w:spacing w:after="0" w:line="204" w:lineRule="auto"/>
        <w:jc w:val="both"/>
        <w:rPr>
          <w:rFonts w:ascii="Times New Roman" w:hAnsi="Times New Roman"/>
          <w:i/>
          <w:spacing w:val="-10"/>
        </w:rPr>
      </w:pPr>
      <w:r w:rsidRPr="00B60AC1">
        <w:rPr>
          <w:rFonts w:ascii="Times New Roman" w:hAnsi="Times New Roman"/>
          <w:i/>
          <w:spacing w:val="-10"/>
        </w:rPr>
        <w:t xml:space="preserve"> - на грудную клетку, подреберье, проекцию почек используют плоскую продольную катушку в 2 витка (в); </w:t>
      </w:r>
    </w:p>
    <w:p w14:paraId="57BACE7E" w14:textId="77777777" w:rsidR="00DD3818" w:rsidRPr="00B60AC1" w:rsidRDefault="00DD3818" w:rsidP="00B60AC1">
      <w:pPr>
        <w:spacing w:after="0" w:line="204" w:lineRule="auto"/>
        <w:jc w:val="both"/>
        <w:rPr>
          <w:rFonts w:ascii="Times New Roman" w:hAnsi="Times New Roman"/>
          <w:i/>
          <w:noProof/>
          <w:spacing w:val="-10"/>
          <w:lang w:eastAsia="ru-RU"/>
        </w:rPr>
      </w:pPr>
      <w:r w:rsidRPr="00B60AC1">
        <w:rPr>
          <w:rFonts w:ascii="Times New Roman" w:hAnsi="Times New Roman"/>
          <w:i/>
          <w:spacing w:val="-10"/>
        </w:rPr>
        <w:t xml:space="preserve">- на плечевые и тазобедренные суставы, проекцию почек, грудную клетку, живот назначают плоскую круглую катушку в 3 витка (г); - на суставы рук, ног (локтевые, </w:t>
      </w:r>
      <w:r w:rsidRPr="00B60AC1">
        <w:rPr>
          <w:rFonts w:ascii="Times New Roman" w:hAnsi="Times New Roman"/>
          <w:i/>
          <w:spacing w:val="-10"/>
        </w:rPr>
        <w:lastRenderedPageBreak/>
        <w:t>лучезапястные, коленные, голеностопные, кисти, стопы) применяют цилиндрическую катушку в 3 витка (д).</w:t>
      </w:r>
      <w:r w:rsidRPr="00B60AC1">
        <w:rPr>
          <w:rFonts w:ascii="Times New Roman" w:hAnsi="Times New Roman"/>
          <w:i/>
          <w:noProof/>
          <w:spacing w:val="-10"/>
          <w:lang w:eastAsia="ru-RU"/>
        </w:rPr>
        <w:t xml:space="preserve"> </w:t>
      </w:r>
    </w:p>
    <w:p w14:paraId="34908CD1" w14:textId="77777777" w:rsidR="00DD3818" w:rsidRPr="00B60AC1" w:rsidRDefault="00DD3818" w:rsidP="00B60AC1">
      <w:pPr>
        <w:spacing w:after="0" w:line="204" w:lineRule="auto"/>
        <w:jc w:val="both"/>
        <w:rPr>
          <w:rFonts w:ascii="Times New Roman" w:hAnsi="Times New Roman"/>
          <w:spacing w:val="-14"/>
        </w:rPr>
      </w:pPr>
    </w:p>
    <w:p w14:paraId="28770DFC" w14:textId="77777777" w:rsidR="00DD3818" w:rsidRPr="00B60AC1" w:rsidRDefault="00DD3818" w:rsidP="00B60AC1">
      <w:pPr>
        <w:spacing w:after="0" w:line="204" w:lineRule="auto"/>
        <w:jc w:val="both"/>
        <w:rPr>
          <w:rFonts w:ascii="Times New Roman" w:hAnsi="Times New Roman"/>
          <w:i/>
          <w:noProof/>
          <w:spacing w:val="-10"/>
          <w:lang w:eastAsia="ru-RU"/>
        </w:rPr>
      </w:pPr>
      <w:r w:rsidRPr="00B60AC1">
        <w:rPr>
          <w:rFonts w:ascii="Times New Roman" w:hAnsi="Times New Roman"/>
          <w:spacing w:val="-14"/>
        </w:rPr>
        <w:t xml:space="preserve">При выполнении указанных форм катушек пользуются </w:t>
      </w:r>
      <w:r w:rsidRPr="00B60AC1">
        <w:rPr>
          <w:rFonts w:ascii="Times New Roman" w:hAnsi="Times New Roman"/>
          <w:b/>
          <w:i/>
          <w:spacing w:val="-14"/>
        </w:rPr>
        <w:t>разделительными гребенками;</w:t>
      </w:r>
      <w:r w:rsidRPr="00B60AC1">
        <w:rPr>
          <w:rFonts w:ascii="Times New Roman" w:hAnsi="Times New Roman"/>
          <w:spacing w:val="-14"/>
        </w:rPr>
        <w:t xml:space="preserve"> </w:t>
      </w:r>
      <w:r w:rsidRPr="00B60AC1">
        <w:rPr>
          <w:rFonts w:ascii="Times New Roman" w:hAnsi="Times New Roman"/>
          <w:i/>
          <w:spacing w:val="-14"/>
        </w:rPr>
        <w:t xml:space="preserve">при этом между витками катушки создается зазор в </w:t>
      </w:r>
      <w:smartTag w:uri="urn:schemas-microsoft-com:office:smarttags" w:element="metricconverter">
        <w:smartTagPr>
          <w:attr w:name="ProductID" w:val="1 см"/>
        </w:smartTagPr>
        <w:r w:rsidRPr="00B60AC1">
          <w:rPr>
            <w:rFonts w:ascii="Times New Roman" w:hAnsi="Times New Roman"/>
            <w:i/>
            <w:spacing w:val="-14"/>
          </w:rPr>
          <w:t>1 см</w:t>
        </w:r>
      </w:smartTag>
      <w:r w:rsidRPr="00B60AC1">
        <w:rPr>
          <w:rFonts w:ascii="Times New Roman" w:hAnsi="Times New Roman"/>
          <w:i/>
          <w:spacing w:val="-14"/>
        </w:rPr>
        <w:t>. Воздушный зазор 1-</w:t>
      </w:r>
      <w:smartTag w:uri="urn:schemas-microsoft-com:office:smarttags" w:element="metricconverter">
        <w:smartTagPr>
          <w:attr w:name="ProductID" w:val="2 см"/>
        </w:smartTagPr>
        <w:r w:rsidRPr="00B60AC1">
          <w:rPr>
            <w:rFonts w:ascii="Times New Roman" w:hAnsi="Times New Roman"/>
            <w:i/>
            <w:spacing w:val="-14"/>
          </w:rPr>
          <w:t>2 см</w:t>
        </w:r>
      </w:smartTag>
      <w:r w:rsidRPr="00B60AC1">
        <w:rPr>
          <w:rFonts w:ascii="Times New Roman" w:hAnsi="Times New Roman"/>
          <w:i/>
          <w:spacing w:val="-14"/>
        </w:rPr>
        <w:t xml:space="preserve"> между индуктором-кабелем и поверхностью кожи создается или основаниями разделительных гребёнок (например, при выполнении цилиндрической катушки в 3 витка), или сложенным в несколько слоев полотенцем.</w:t>
      </w:r>
      <w:r w:rsidRPr="00B60AC1">
        <w:rPr>
          <w:rFonts w:ascii="Times New Roman" w:hAnsi="Times New Roman"/>
          <w:spacing w:val="-14"/>
        </w:rPr>
        <w:t xml:space="preserve"> </w:t>
      </w:r>
      <w:r w:rsidRPr="00B60AC1">
        <w:rPr>
          <w:rFonts w:ascii="Times New Roman" w:hAnsi="Times New Roman"/>
          <w:i/>
          <w:noProof/>
          <w:spacing w:val="-10"/>
          <w:lang w:eastAsia="ru-RU"/>
        </w:rPr>
        <w:t xml:space="preserve"> </w:t>
      </w:r>
      <w:r w:rsidRPr="00B60AC1">
        <w:rPr>
          <w:rFonts w:ascii="Times New Roman" w:hAnsi="Times New Roman"/>
          <w:spacing w:val="-6"/>
        </w:rPr>
        <w:t xml:space="preserve">Аппаратуру для магнитотерапии можно разделить на три большие группы: локального, распределенного и общего воздействия. Аппараты локального воздействия предназначены для облучения магнитным полем отдельных органов или участков тела пациента. В аппаратах распределенного воздействия используется ряд из трех и более индукторов, создающие перемещающиеся магнитные поля в пространстве вокруг пациента. Такие магнитные поля могут охватывать несколько органов и значительные участки поверхности тела человека. В аппаратах третьей группы в порождаемое ими </w:t>
      </w:r>
      <w:proofErr w:type="spellStart"/>
      <w:r w:rsidRPr="00B60AC1">
        <w:rPr>
          <w:rFonts w:ascii="Times New Roman" w:hAnsi="Times New Roman"/>
          <w:spacing w:val="-6"/>
        </w:rPr>
        <w:t>МгП</w:t>
      </w:r>
      <w:proofErr w:type="spellEnd"/>
      <w:r w:rsidRPr="00B60AC1">
        <w:rPr>
          <w:rFonts w:ascii="Times New Roman" w:hAnsi="Times New Roman"/>
          <w:spacing w:val="-6"/>
        </w:rPr>
        <w:t xml:space="preserve"> помещается ____ человек.</w:t>
      </w:r>
    </w:p>
    <w:p w14:paraId="7A605123" w14:textId="77777777" w:rsidR="00DD3818" w:rsidRPr="00B60AC1" w:rsidRDefault="00DD3818" w:rsidP="00B60AC1">
      <w:pPr>
        <w:spacing w:after="0" w:line="216" w:lineRule="auto"/>
        <w:ind w:firstLine="709"/>
        <w:jc w:val="both"/>
        <w:rPr>
          <w:rFonts w:ascii="Times New Roman" w:hAnsi="Times New Roman"/>
          <w:spacing w:val="-6"/>
        </w:rPr>
      </w:pPr>
    </w:p>
    <w:p w14:paraId="5C15AEB0" w14:textId="78B1E32C" w:rsidR="00DD3818" w:rsidRPr="00B60AC1" w:rsidRDefault="00DD3818" w:rsidP="00B60AC1">
      <w:pPr>
        <w:spacing w:after="0" w:line="216" w:lineRule="auto"/>
        <w:ind w:firstLine="709"/>
        <w:jc w:val="both"/>
        <w:rPr>
          <w:rFonts w:ascii="Times New Roman" w:hAnsi="Times New Roman"/>
          <w:spacing w:val="-6"/>
        </w:rPr>
      </w:pPr>
      <w:r w:rsidRPr="00B60AC1">
        <w:rPr>
          <w:rFonts w:ascii="Times New Roman" w:hAnsi="Times New Roman"/>
          <w:b/>
          <w:spacing w:val="-6"/>
        </w:rPr>
        <w:t>Аппараты локального воздействия: "</w:t>
      </w:r>
      <w:proofErr w:type="spellStart"/>
      <w:r w:rsidRPr="00B60AC1">
        <w:rPr>
          <w:rFonts w:ascii="Times New Roman" w:hAnsi="Times New Roman"/>
          <w:b/>
          <w:spacing w:val="-6"/>
        </w:rPr>
        <w:t>Магнитер</w:t>
      </w:r>
      <w:proofErr w:type="spellEnd"/>
      <w:r w:rsidRPr="00B60AC1">
        <w:rPr>
          <w:rFonts w:ascii="Times New Roman" w:hAnsi="Times New Roman"/>
          <w:b/>
          <w:spacing w:val="-6"/>
        </w:rPr>
        <w:t>", "Полюс-1", "Полюс-2</w:t>
      </w:r>
      <w:r w:rsidRPr="00B60AC1">
        <w:rPr>
          <w:rFonts w:ascii="Times New Roman" w:hAnsi="Times New Roman"/>
          <w:spacing w:val="-6"/>
        </w:rPr>
        <w:t xml:space="preserve">", </w:t>
      </w:r>
    </w:p>
    <w:p w14:paraId="46DB8342" w14:textId="77777777" w:rsidR="00DD3818" w:rsidRPr="00B60AC1" w:rsidRDefault="00DD3818" w:rsidP="00B60AC1">
      <w:pPr>
        <w:spacing w:after="0" w:line="216" w:lineRule="auto"/>
        <w:ind w:firstLine="709"/>
        <w:jc w:val="both"/>
        <w:rPr>
          <w:rFonts w:ascii="Times New Roman" w:hAnsi="Times New Roman"/>
          <w:i/>
          <w:spacing w:val="-6"/>
        </w:rPr>
      </w:pPr>
    </w:p>
    <w:p w14:paraId="6E475556" w14:textId="77777777" w:rsidR="00DD3818" w:rsidRPr="00B60AC1" w:rsidRDefault="00DD3818" w:rsidP="00B60AC1">
      <w:pPr>
        <w:spacing w:after="0" w:line="216" w:lineRule="auto"/>
        <w:ind w:firstLine="709"/>
        <w:jc w:val="both"/>
        <w:rPr>
          <w:rFonts w:ascii="Times New Roman" w:hAnsi="Times New Roman"/>
          <w:i/>
        </w:rPr>
      </w:pPr>
      <w:r w:rsidRPr="00B60AC1">
        <w:rPr>
          <w:rFonts w:ascii="Times New Roman" w:hAnsi="Times New Roman"/>
          <w:i/>
          <w:spacing w:val="-6"/>
        </w:rPr>
        <w:t xml:space="preserve">"Полюс-1": переменное (синусоидальное) и пульсирующее магнитные поля с </w:t>
      </w:r>
      <w:r w:rsidRPr="00B60AC1">
        <w:rPr>
          <w:rFonts w:ascii="Times New Roman" w:hAnsi="Times New Roman"/>
          <w:i/>
          <w:spacing w:val="-6"/>
          <w:lang w:val="en-US"/>
        </w:rPr>
        <w:t>f</w:t>
      </w:r>
      <w:r w:rsidRPr="00B60AC1">
        <w:rPr>
          <w:rFonts w:ascii="Times New Roman" w:hAnsi="Times New Roman"/>
          <w:i/>
          <w:spacing w:val="-6"/>
        </w:rPr>
        <w:t>=50Гц, в прерывистом режиме длительности посылок и пауз равны 2сек</w:t>
      </w:r>
      <w:r w:rsidRPr="00B60AC1">
        <w:rPr>
          <w:rFonts w:ascii="Times New Roman" w:hAnsi="Times New Roman"/>
          <w:i/>
        </w:rPr>
        <w:t>. В комплект входят два цилиндрических индуктора (</w:t>
      </w:r>
      <w:r w:rsidRPr="00B60AC1">
        <w:rPr>
          <w:rFonts w:ascii="Times New Roman" w:hAnsi="Times New Roman"/>
          <w:i/>
          <w:lang w:val="en-US"/>
        </w:rPr>
        <w:t>d</w:t>
      </w:r>
      <w:r w:rsidRPr="00B60AC1">
        <w:rPr>
          <w:rFonts w:ascii="Times New Roman" w:hAnsi="Times New Roman"/>
          <w:i/>
        </w:rPr>
        <w:t>= 110мм) - П-образный сердечник, два прямоугольных индуктора (160х55х47 мм) - прямой сердечник, полостной индуктор (</w:t>
      </w:r>
      <w:r w:rsidRPr="00B60AC1">
        <w:rPr>
          <w:rFonts w:ascii="Times New Roman" w:hAnsi="Times New Roman"/>
          <w:i/>
          <w:lang w:val="en-US"/>
        </w:rPr>
        <w:t>d</w:t>
      </w:r>
      <w:r w:rsidRPr="00B60AC1">
        <w:rPr>
          <w:rFonts w:ascii="Times New Roman" w:hAnsi="Times New Roman"/>
          <w:i/>
        </w:rPr>
        <w:t xml:space="preserve">=25х165 мм) и ремень с фиксатором. Максимальная магнитная индукция от 25 до 35 </w:t>
      </w:r>
      <w:proofErr w:type="spellStart"/>
      <w:r w:rsidRPr="00B60AC1">
        <w:rPr>
          <w:rFonts w:ascii="Times New Roman" w:hAnsi="Times New Roman"/>
          <w:i/>
        </w:rPr>
        <w:t>мТ</w:t>
      </w:r>
      <w:proofErr w:type="spellEnd"/>
      <w:r w:rsidRPr="00B60AC1">
        <w:rPr>
          <w:rFonts w:ascii="Times New Roman" w:hAnsi="Times New Roman"/>
          <w:i/>
        </w:rPr>
        <w:t xml:space="preserve">. </w:t>
      </w:r>
      <w:r w:rsidRPr="00B60AC1">
        <w:rPr>
          <w:rFonts w:ascii="Times New Roman" w:hAnsi="Times New Roman"/>
          <w:i/>
          <w:spacing w:val="-6"/>
        </w:rPr>
        <w:t xml:space="preserve">"Полюс-2": синусоидальное (50Гц) и пульсирующее (10, </w:t>
      </w:r>
      <w:r w:rsidRPr="00B60AC1">
        <w:rPr>
          <w:rFonts w:ascii="Times New Roman" w:hAnsi="Times New Roman"/>
          <w:i/>
        </w:rPr>
        <w:t>17, 25 и 50 Гц</w:t>
      </w:r>
      <w:r w:rsidRPr="00B60AC1">
        <w:rPr>
          <w:rFonts w:ascii="Times New Roman" w:hAnsi="Times New Roman"/>
          <w:i/>
          <w:spacing w:val="-6"/>
        </w:rPr>
        <w:t>)</w:t>
      </w:r>
      <w:r w:rsidRPr="00B60AC1">
        <w:rPr>
          <w:rFonts w:ascii="Times New Roman" w:hAnsi="Times New Roman"/>
          <w:i/>
        </w:rPr>
        <w:t xml:space="preserve"> </w:t>
      </w:r>
      <w:r w:rsidRPr="00B60AC1">
        <w:rPr>
          <w:rFonts w:ascii="Times New Roman" w:hAnsi="Times New Roman"/>
          <w:i/>
          <w:spacing w:val="-6"/>
        </w:rPr>
        <w:t xml:space="preserve">магнитные поля </w:t>
      </w:r>
      <w:r w:rsidRPr="00B60AC1">
        <w:rPr>
          <w:rFonts w:ascii="Times New Roman" w:hAnsi="Times New Roman"/>
          <w:i/>
        </w:rPr>
        <w:t>в непрерывном и прерывистом режимах. Два цилиндрических индуктора, два прямоугольных индуктора, полостной индуктор и два индуктора-соленоида.</w:t>
      </w:r>
    </w:p>
    <w:p w14:paraId="41A1C6B1" w14:textId="77777777" w:rsidR="00DD3818" w:rsidRPr="00B60AC1" w:rsidRDefault="00DD3818" w:rsidP="00B60AC1">
      <w:pPr>
        <w:spacing w:after="0" w:line="216" w:lineRule="auto"/>
        <w:ind w:firstLine="709"/>
        <w:jc w:val="both"/>
        <w:rPr>
          <w:rFonts w:ascii="Times New Roman" w:hAnsi="Times New Roman"/>
          <w:i/>
        </w:rPr>
      </w:pPr>
    </w:p>
    <w:p w14:paraId="76505747" w14:textId="0940C689" w:rsidR="00DD3818" w:rsidRPr="00B60AC1" w:rsidRDefault="00DD3818" w:rsidP="00B60AC1">
      <w:pPr>
        <w:spacing w:after="0" w:line="216" w:lineRule="auto"/>
        <w:ind w:firstLine="709"/>
        <w:jc w:val="center"/>
        <w:rPr>
          <w:rFonts w:ascii="Times New Roman" w:hAnsi="Times New Roman"/>
        </w:rPr>
      </w:pPr>
      <w:r w:rsidRPr="00B60AC1">
        <w:rPr>
          <w:rFonts w:ascii="Times New Roman" w:hAnsi="Times New Roman"/>
          <w:noProof/>
          <w:lang w:eastAsia="ru-RU"/>
        </w:rPr>
        <w:drawing>
          <wp:inline distT="0" distB="0" distL="0" distR="0" wp14:anchorId="583550F5" wp14:editId="1EE66F19">
            <wp:extent cx="1487805" cy="1282700"/>
            <wp:effectExtent l="0" t="0" r="0" b="0"/>
            <wp:docPr id="29" name="Рисунок 29" descr="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787.jpg"/>
                    <pic:cNvPicPr>
                      <a:picLocks noChangeAspect="1" noChangeArrowheads="1"/>
                    </pic:cNvPicPr>
                  </pic:nvPicPr>
                  <pic:blipFill>
                    <a:blip r:embed="rId33">
                      <a:lum contrast="6000"/>
                      <a:extLst>
                        <a:ext uri="{28A0092B-C50C-407E-A947-70E740481C1C}">
                          <a14:useLocalDpi xmlns:a14="http://schemas.microsoft.com/office/drawing/2010/main" val="0"/>
                        </a:ext>
                      </a:extLst>
                    </a:blip>
                    <a:srcRect l="20926" t="41786" r="22414" b="45207"/>
                    <a:stretch>
                      <a:fillRect/>
                    </a:stretch>
                  </pic:blipFill>
                  <pic:spPr bwMode="auto">
                    <a:xfrm>
                      <a:off x="0" y="0"/>
                      <a:ext cx="1487805" cy="1282700"/>
                    </a:xfrm>
                    <a:prstGeom prst="rect">
                      <a:avLst/>
                    </a:prstGeom>
                    <a:noFill/>
                    <a:ln>
                      <a:noFill/>
                    </a:ln>
                  </pic:spPr>
                </pic:pic>
              </a:graphicData>
            </a:graphic>
          </wp:inline>
        </w:drawing>
      </w:r>
      <w:r w:rsidRPr="00B60AC1">
        <w:rPr>
          <w:rFonts w:ascii="Times New Roman" w:hAnsi="Times New Roman"/>
          <w:noProof/>
          <w:lang w:eastAsia="ru-RU"/>
        </w:rPr>
        <w:drawing>
          <wp:inline distT="0" distB="0" distL="0" distR="0" wp14:anchorId="106FB1EE" wp14:editId="32CAC3EF">
            <wp:extent cx="1433195" cy="1282700"/>
            <wp:effectExtent l="0" t="0" r="0" b="0"/>
            <wp:docPr id="28" name="Рисунок 28" descr="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787.jpg"/>
                    <pic:cNvPicPr>
                      <a:picLocks noChangeAspect="1" noChangeArrowheads="1"/>
                    </pic:cNvPicPr>
                  </pic:nvPicPr>
                  <pic:blipFill>
                    <a:blip r:embed="rId33">
                      <a:lum contrast="6000"/>
                      <a:extLst>
                        <a:ext uri="{28A0092B-C50C-407E-A947-70E740481C1C}">
                          <a14:useLocalDpi xmlns:a14="http://schemas.microsoft.com/office/drawing/2010/main" val="0"/>
                        </a:ext>
                      </a:extLst>
                    </a:blip>
                    <a:srcRect l="48438" t="3102" r="16750" b="66942"/>
                    <a:stretch>
                      <a:fillRect/>
                    </a:stretch>
                  </pic:blipFill>
                  <pic:spPr bwMode="auto">
                    <a:xfrm>
                      <a:off x="0" y="0"/>
                      <a:ext cx="1433195" cy="1282700"/>
                    </a:xfrm>
                    <a:prstGeom prst="rect">
                      <a:avLst/>
                    </a:prstGeom>
                    <a:noFill/>
                    <a:ln>
                      <a:noFill/>
                    </a:ln>
                  </pic:spPr>
                </pic:pic>
              </a:graphicData>
            </a:graphic>
          </wp:inline>
        </w:drawing>
      </w:r>
      <w:r w:rsidRPr="00B60AC1">
        <w:rPr>
          <w:rFonts w:ascii="Times New Roman" w:hAnsi="Times New Roman"/>
          <w:noProof/>
          <w:lang w:eastAsia="ru-RU"/>
        </w:rPr>
        <w:drawing>
          <wp:inline distT="0" distB="0" distL="0" distR="0" wp14:anchorId="2809B2A8" wp14:editId="1093B893">
            <wp:extent cx="1310005" cy="1269365"/>
            <wp:effectExtent l="0" t="0" r="4445"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0005" cy="1269365"/>
                    </a:xfrm>
                    <a:prstGeom prst="rect">
                      <a:avLst/>
                    </a:prstGeom>
                    <a:noFill/>
                    <a:ln>
                      <a:noFill/>
                    </a:ln>
                  </pic:spPr>
                </pic:pic>
              </a:graphicData>
            </a:graphic>
          </wp:inline>
        </w:drawing>
      </w:r>
    </w:p>
    <w:p w14:paraId="03313CFA" w14:textId="77777777" w:rsidR="00DD3818" w:rsidRPr="00B60AC1" w:rsidRDefault="00DD3818" w:rsidP="00B60AC1">
      <w:pPr>
        <w:spacing w:after="0" w:line="216" w:lineRule="auto"/>
        <w:jc w:val="both"/>
        <w:rPr>
          <w:rFonts w:ascii="Times New Roman" w:hAnsi="Times New Roman"/>
          <w:i/>
        </w:rPr>
      </w:pPr>
      <w:r w:rsidRPr="00B60AC1">
        <w:rPr>
          <w:rFonts w:ascii="Times New Roman" w:hAnsi="Times New Roman"/>
          <w:i/>
        </w:rPr>
        <w:t xml:space="preserve">Структурная схема аппарата </w:t>
      </w:r>
      <w:r w:rsidRPr="00B60AC1">
        <w:rPr>
          <w:rFonts w:ascii="Times New Roman" w:hAnsi="Times New Roman"/>
          <w:i/>
          <w:spacing w:val="-6"/>
        </w:rPr>
        <w:t>"Полюс-2": Г- генератор; Ф- формирователь; БС- блок согласования; Инд- индуктор</w:t>
      </w:r>
      <w:r w:rsidRPr="00B60AC1">
        <w:rPr>
          <w:rFonts w:ascii="Times New Roman" w:hAnsi="Times New Roman"/>
          <w:i/>
        </w:rPr>
        <w:t xml:space="preserve"> </w:t>
      </w:r>
    </w:p>
    <w:p w14:paraId="12FCF1CE" w14:textId="77777777" w:rsidR="00DD3818" w:rsidRPr="00B60AC1" w:rsidRDefault="00DD3818" w:rsidP="00B60AC1">
      <w:pPr>
        <w:spacing w:after="0" w:line="216" w:lineRule="auto"/>
        <w:jc w:val="both"/>
        <w:rPr>
          <w:rFonts w:ascii="Times New Roman" w:hAnsi="Times New Roman"/>
          <w:spacing w:val="-10"/>
        </w:rPr>
      </w:pPr>
    </w:p>
    <w:p w14:paraId="0CD51B0C" w14:textId="77777777" w:rsidR="00DD3818" w:rsidRPr="00B60AC1" w:rsidRDefault="00DD3818" w:rsidP="00B60AC1">
      <w:pPr>
        <w:spacing w:after="0" w:line="216" w:lineRule="auto"/>
        <w:jc w:val="both"/>
        <w:rPr>
          <w:rFonts w:ascii="Times New Roman" w:hAnsi="Times New Roman"/>
          <w:i/>
        </w:rPr>
      </w:pPr>
      <w:r w:rsidRPr="00B60AC1">
        <w:rPr>
          <w:rFonts w:ascii="Times New Roman" w:hAnsi="Times New Roman"/>
          <w:spacing w:val="-10"/>
        </w:rPr>
        <w:t>Генератор (Г) формирует сигналы заданной частоты. Формирователь (Ф) обеспечивает получение экспоненциальной формы импульсов в цепи индуктора (Инд) с регулировкой времени их спада. Блок согласования (БС) обеспечивает стабилизацию МП при смене индукторов.</w:t>
      </w:r>
    </w:p>
    <w:p w14:paraId="667B501B" w14:textId="77777777" w:rsidR="00DD3818" w:rsidRPr="00B60AC1" w:rsidRDefault="00DD3818" w:rsidP="00B60AC1">
      <w:pPr>
        <w:spacing w:after="0" w:line="216" w:lineRule="auto"/>
        <w:ind w:firstLine="709"/>
        <w:jc w:val="center"/>
        <w:rPr>
          <w:rFonts w:ascii="Times New Roman" w:hAnsi="Times New Roman"/>
          <w:b/>
        </w:rPr>
      </w:pPr>
      <w:r w:rsidRPr="00B60AC1">
        <w:rPr>
          <w:rFonts w:ascii="Times New Roman" w:hAnsi="Times New Roman"/>
          <w:b/>
          <w:shd w:val="clear" w:color="auto" w:fill="70AD47"/>
        </w:rPr>
        <w:t>Средства лазерной терапии</w:t>
      </w:r>
      <w:r w:rsidRPr="00B60AC1">
        <w:rPr>
          <w:rFonts w:ascii="Times New Roman" w:hAnsi="Times New Roman"/>
          <w:b/>
        </w:rPr>
        <w:t>.</w:t>
      </w:r>
    </w:p>
    <w:p w14:paraId="23BD1738" w14:textId="77777777" w:rsidR="00DD3818" w:rsidRPr="00B60AC1" w:rsidRDefault="00DD3818" w:rsidP="00B60AC1">
      <w:pPr>
        <w:spacing w:after="0" w:line="216" w:lineRule="auto"/>
        <w:ind w:firstLine="709"/>
        <w:jc w:val="center"/>
        <w:rPr>
          <w:rFonts w:ascii="Times New Roman" w:hAnsi="Times New Roman"/>
          <w:b/>
        </w:rPr>
      </w:pPr>
    </w:p>
    <w:p w14:paraId="2830790A" w14:textId="77777777" w:rsidR="00DD3818" w:rsidRPr="00B60AC1" w:rsidRDefault="00DD3818" w:rsidP="00B60AC1">
      <w:pPr>
        <w:spacing w:after="0" w:line="216" w:lineRule="auto"/>
        <w:ind w:firstLine="709"/>
        <w:jc w:val="both"/>
        <w:rPr>
          <w:rFonts w:ascii="Times New Roman" w:hAnsi="Times New Roman"/>
          <w:spacing w:val="-8"/>
        </w:rPr>
      </w:pPr>
      <w:r w:rsidRPr="00B60AC1">
        <w:rPr>
          <w:rFonts w:ascii="Times New Roman" w:hAnsi="Times New Roman"/>
          <w:spacing w:val="-8"/>
        </w:rPr>
        <w:t xml:space="preserve">Лазер представляет собой генератор электромагнитных волн в диапазонах УФ, видимого и ИК излучений. </w:t>
      </w:r>
      <w:r w:rsidRPr="00B60AC1">
        <w:rPr>
          <w:rFonts w:ascii="Times New Roman" w:hAnsi="Times New Roman"/>
          <w:i/>
          <w:spacing w:val="-8"/>
        </w:rPr>
        <w:t xml:space="preserve">В лазерных приборах генерируется когерентное </w:t>
      </w:r>
      <w:r w:rsidRPr="00B60AC1">
        <w:rPr>
          <w:rFonts w:ascii="Times New Roman" w:hAnsi="Times New Roman"/>
          <w:i/>
          <w:spacing w:val="-8"/>
        </w:rPr>
        <w:lastRenderedPageBreak/>
        <w:t>монохроматическое излучение за счет энергии внешнего источника возбуждения. Заданные свойства и геометрия лазерного луча создаются оптическими системами, содержащими резонатор, фокусирующую систему и другие оптические элементы.</w:t>
      </w:r>
      <w:r w:rsidRPr="00B60AC1">
        <w:rPr>
          <w:rFonts w:ascii="Times New Roman" w:hAnsi="Times New Roman"/>
          <w:spacing w:val="-8"/>
        </w:rPr>
        <w:t xml:space="preserve"> К основным характеристикам лазерного излучения относят: мощность и энергию излучения; длину волны излучения; угловую расходимость; линейный размер пучка; пространственную и временную когерентность.</w:t>
      </w:r>
    </w:p>
    <w:p w14:paraId="66A0493A" w14:textId="77777777" w:rsidR="00DD3818" w:rsidRPr="00B60AC1" w:rsidRDefault="00DD3818" w:rsidP="00B60AC1">
      <w:pPr>
        <w:spacing w:after="0" w:line="216" w:lineRule="auto"/>
        <w:ind w:firstLine="709"/>
        <w:jc w:val="center"/>
        <w:rPr>
          <w:rFonts w:ascii="Times New Roman" w:hAnsi="Times New Roman"/>
          <w:b/>
          <w:i/>
        </w:rPr>
      </w:pPr>
    </w:p>
    <w:p w14:paraId="2E2612AF" w14:textId="77777777" w:rsidR="00DD3818" w:rsidRPr="00B60AC1" w:rsidRDefault="00DD3818" w:rsidP="00B60AC1">
      <w:pPr>
        <w:spacing w:after="0" w:line="216" w:lineRule="auto"/>
        <w:ind w:firstLine="709"/>
        <w:jc w:val="center"/>
        <w:rPr>
          <w:rFonts w:ascii="Times New Roman" w:hAnsi="Times New Roman"/>
          <w:b/>
          <w:i/>
        </w:rPr>
      </w:pPr>
    </w:p>
    <w:p w14:paraId="05A78A89" w14:textId="77777777" w:rsidR="00DD3818" w:rsidRPr="00B60AC1" w:rsidRDefault="00DD3818" w:rsidP="00B60AC1">
      <w:pPr>
        <w:spacing w:after="0" w:line="216" w:lineRule="auto"/>
        <w:ind w:firstLine="709"/>
        <w:jc w:val="center"/>
        <w:rPr>
          <w:rFonts w:ascii="Times New Roman" w:hAnsi="Times New Roman"/>
          <w:b/>
          <w:i/>
        </w:rPr>
      </w:pPr>
    </w:p>
    <w:p w14:paraId="077A5DC6" w14:textId="77777777" w:rsidR="00DD3818" w:rsidRPr="00B60AC1" w:rsidRDefault="00DD3818" w:rsidP="00B60AC1">
      <w:pPr>
        <w:spacing w:after="0" w:line="216" w:lineRule="auto"/>
        <w:ind w:firstLine="709"/>
        <w:jc w:val="center"/>
        <w:rPr>
          <w:rFonts w:ascii="Times New Roman" w:hAnsi="Times New Roman"/>
          <w:b/>
          <w:i/>
        </w:rPr>
      </w:pPr>
      <w:r w:rsidRPr="00B60AC1">
        <w:rPr>
          <w:rFonts w:ascii="Times New Roman" w:hAnsi="Times New Roman"/>
          <w:b/>
          <w:i/>
        </w:rPr>
        <w:t>Основные виды лазеров:</w:t>
      </w:r>
    </w:p>
    <w:p w14:paraId="7C6C2AA6" w14:textId="77777777" w:rsidR="00DD3818" w:rsidRPr="00B60AC1" w:rsidRDefault="00DD3818" w:rsidP="00B60AC1">
      <w:pPr>
        <w:spacing w:after="0" w:line="216" w:lineRule="auto"/>
        <w:ind w:firstLine="709"/>
        <w:jc w:val="center"/>
        <w:rPr>
          <w:rFonts w:ascii="Times New Roman" w:hAnsi="Times New Roman"/>
          <w:b/>
          <w:i/>
        </w:rPr>
      </w:pPr>
    </w:p>
    <w:p w14:paraId="5CAD2B92" w14:textId="77777777" w:rsidR="00DD3818" w:rsidRPr="00B60AC1" w:rsidRDefault="00DD3818" w:rsidP="00B60AC1">
      <w:pPr>
        <w:spacing w:after="0" w:line="216" w:lineRule="auto"/>
        <w:ind w:firstLine="180"/>
        <w:jc w:val="both"/>
        <w:rPr>
          <w:rFonts w:ascii="Times New Roman" w:hAnsi="Times New Roman"/>
        </w:rPr>
      </w:pPr>
      <w:r w:rsidRPr="00B60AC1">
        <w:rPr>
          <w:rFonts w:ascii="Times New Roman" w:hAnsi="Times New Roman"/>
        </w:rPr>
        <w:t>-твердотельные лазеры (рубины с примесью хрома, стекло, иттрий-алюминиевый гранат);</w:t>
      </w:r>
    </w:p>
    <w:p w14:paraId="7A6D773F" w14:textId="77777777" w:rsidR="00DD3818" w:rsidRPr="00B60AC1" w:rsidRDefault="00DD3818" w:rsidP="00B60AC1">
      <w:pPr>
        <w:spacing w:after="0" w:line="216" w:lineRule="auto"/>
        <w:ind w:firstLine="180"/>
        <w:jc w:val="both"/>
        <w:rPr>
          <w:rFonts w:ascii="Times New Roman" w:hAnsi="Times New Roman"/>
        </w:rPr>
      </w:pPr>
      <w:r w:rsidRPr="00B60AC1">
        <w:rPr>
          <w:rFonts w:ascii="Times New Roman" w:hAnsi="Times New Roman"/>
        </w:rPr>
        <w:t>-жидкостные лазеры (лазеры на рубине или на неодимовом стекле);</w:t>
      </w:r>
    </w:p>
    <w:p w14:paraId="5484ABB7" w14:textId="77777777" w:rsidR="00DD3818" w:rsidRPr="00B60AC1" w:rsidRDefault="00DD3818" w:rsidP="00B60AC1">
      <w:pPr>
        <w:spacing w:after="0" w:line="216" w:lineRule="auto"/>
        <w:ind w:firstLine="180"/>
        <w:jc w:val="both"/>
        <w:rPr>
          <w:rFonts w:ascii="Times New Roman" w:hAnsi="Times New Roman"/>
        </w:rPr>
      </w:pPr>
      <w:r w:rsidRPr="00B60AC1">
        <w:rPr>
          <w:rFonts w:ascii="Times New Roman" w:hAnsi="Times New Roman"/>
        </w:rPr>
        <w:t>-газовые лазеры (используются нейтральные атомы, ионы и молекулы газов);</w:t>
      </w:r>
    </w:p>
    <w:p w14:paraId="00BC60D4" w14:textId="77777777" w:rsidR="00DD3818" w:rsidRPr="00B60AC1" w:rsidRDefault="00DD3818" w:rsidP="00B60AC1">
      <w:pPr>
        <w:spacing w:after="0" w:line="216" w:lineRule="auto"/>
        <w:ind w:firstLine="180"/>
        <w:jc w:val="both"/>
        <w:rPr>
          <w:rFonts w:ascii="Times New Roman" w:hAnsi="Times New Roman"/>
        </w:rPr>
      </w:pPr>
      <w:r w:rsidRPr="00B60AC1">
        <w:rPr>
          <w:rFonts w:ascii="Times New Roman" w:hAnsi="Times New Roman"/>
        </w:rPr>
        <w:t xml:space="preserve">-полупроводниковые лазеры (применяют арсенид </w:t>
      </w:r>
      <w:proofErr w:type="spellStart"/>
      <w:r w:rsidRPr="00B60AC1">
        <w:rPr>
          <w:rFonts w:ascii="Times New Roman" w:hAnsi="Times New Roman"/>
        </w:rPr>
        <w:t>галия</w:t>
      </w:r>
      <w:proofErr w:type="spellEnd"/>
      <w:r w:rsidRPr="00B60AC1">
        <w:rPr>
          <w:rFonts w:ascii="Times New Roman" w:hAnsi="Times New Roman"/>
        </w:rPr>
        <w:t xml:space="preserve"> и арсенид алюминия) </w:t>
      </w:r>
    </w:p>
    <w:p w14:paraId="55DB5438" w14:textId="77777777" w:rsidR="00DD3818" w:rsidRPr="00B60AC1" w:rsidRDefault="00DD3818" w:rsidP="00B60AC1">
      <w:pPr>
        <w:spacing w:after="0" w:line="216" w:lineRule="auto"/>
        <w:ind w:firstLine="284"/>
        <w:jc w:val="center"/>
        <w:rPr>
          <w:rFonts w:ascii="Times New Roman" w:hAnsi="Times New Roman"/>
          <w:b/>
          <w:i/>
        </w:rPr>
      </w:pPr>
    </w:p>
    <w:p w14:paraId="5A3AD2D1" w14:textId="77777777" w:rsidR="00DD3818" w:rsidRPr="00B60AC1" w:rsidRDefault="00DD3818" w:rsidP="00B60AC1">
      <w:pPr>
        <w:spacing w:after="0" w:line="216" w:lineRule="auto"/>
        <w:ind w:firstLine="284"/>
        <w:jc w:val="center"/>
        <w:rPr>
          <w:rFonts w:ascii="Times New Roman" w:hAnsi="Times New Roman"/>
          <w:b/>
          <w:i/>
        </w:rPr>
      </w:pPr>
      <w:r w:rsidRPr="00B60AC1">
        <w:rPr>
          <w:rFonts w:ascii="Times New Roman" w:hAnsi="Times New Roman"/>
          <w:b/>
          <w:i/>
          <w:shd w:val="clear" w:color="auto" w:fill="70AD47"/>
        </w:rPr>
        <w:t>Лазеры, применяемые для лечебных воздействий</w:t>
      </w:r>
      <w:r w:rsidRPr="00B60AC1">
        <w:rPr>
          <w:rFonts w:ascii="Times New Roman" w:hAnsi="Times New Roman"/>
          <w:b/>
          <w:i/>
        </w:rPr>
        <w:t>.</w:t>
      </w:r>
    </w:p>
    <w:p w14:paraId="1DB68581" w14:textId="77777777" w:rsidR="00DD3818" w:rsidRPr="00B60AC1" w:rsidRDefault="00DD3818" w:rsidP="00B60AC1">
      <w:pPr>
        <w:spacing w:after="0" w:line="216" w:lineRule="auto"/>
        <w:ind w:firstLine="284"/>
        <w:jc w:val="center"/>
        <w:rPr>
          <w:rFonts w:ascii="Times New Roman" w:hAnsi="Times New Roman"/>
          <w:b/>
          <w:i/>
        </w:rPr>
      </w:pPr>
    </w:p>
    <w:p w14:paraId="7E2C56B7" w14:textId="77777777" w:rsidR="00DD3818" w:rsidRPr="00B60AC1" w:rsidRDefault="00DD3818" w:rsidP="00B60AC1">
      <w:pPr>
        <w:spacing w:after="0" w:line="216" w:lineRule="auto"/>
        <w:ind w:firstLine="284"/>
        <w:jc w:val="both"/>
        <w:rPr>
          <w:rFonts w:ascii="Times New Roman" w:hAnsi="Times New Roman"/>
          <w:spacing w:val="-10"/>
        </w:rPr>
      </w:pPr>
      <w:r w:rsidRPr="00B60AC1">
        <w:rPr>
          <w:rFonts w:ascii="Times New Roman" w:hAnsi="Times New Roman"/>
          <w:spacing w:val="-10"/>
        </w:rPr>
        <w:t>Для лечебных целей используются в основном низкоэнергетические лазеры с интенсивностью 1...30 мВт/см2 при длительности воздействия до 5 мин (</w:t>
      </w:r>
      <w:r w:rsidRPr="00B60AC1">
        <w:rPr>
          <w:rFonts w:ascii="Times New Roman" w:hAnsi="Times New Roman"/>
          <w:i/>
          <w:spacing w:val="-10"/>
        </w:rPr>
        <w:t>одна процедура) и суммарной продолжительностью до 25 мин (среднее число процедур до 14</w:t>
      </w:r>
      <w:r w:rsidRPr="00B60AC1">
        <w:rPr>
          <w:rFonts w:ascii="Times New Roman" w:hAnsi="Times New Roman"/>
          <w:spacing w:val="-10"/>
        </w:rPr>
        <w:t xml:space="preserve">). Доза облучения не более 40 Дж. В качестве </w:t>
      </w:r>
      <w:r w:rsidRPr="00B60AC1">
        <w:rPr>
          <w:rFonts w:ascii="Times New Roman" w:hAnsi="Times New Roman"/>
          <w:spacing w:val="-10"/>
          <w:u w:val="single"/>
        </w:rPr>
        <w:t>источников</w:t>
      </w:r>
      <w:r w:rsidRPr="00B60AC1">
        <w:rPr>
          <w:rFonts w:ascii="Times New Roman" w:hAnsi="Times New Roman"/>
          <w:spacing w:val="-10"/>
        </w:rPr>
        <w:t xml:space="preserve"> могут использоваться лазеры с </w:t>
      </w:r>
    </w:p>
    <w:p w14:paraId="060794CF" w14:textId="77777777" w:rsidR="00DD3818" w:rsidRPr="00B60AC1" w:rsidRDefault="00DD3818" w:rsidP="00B60AC1">
      <w:pPr>
        <w:spacing w:after="0" w:line="216" w:lineRule="auto"/>
        <w:ind w:firstLine="284"/>
        <w:jc w:val="both"/>
        <w:rPr>
          <w:rFonts w:ascii="Times New Roman" w:hAnsi="Times New Roman"/>
          <w:spacing w:val="-10"/>
        </w:rPr>
      </w:pPr>
    </w:p>
    <w:p w14:paraId="6BE47315" w14:textId="77777777" w:rsidR="00DD3818" w:rsidRPr="00B60AC1" w:rsidRDefault="00DD3818" w:rsidP="00B60AC1">
      <w:pPr>
        <w:spacing w:after="0" w:line="216" w:lineRule="auto"/>
        <w:ind w:firstLine="284"/>
        <w:jc w:val="both"/>
        <w:rPr>
          <w:rFonts w:ascii="Times New Roman" w:hAnsi="Times New Roman"/>
          <w:spacing w:val="-10"/>
        </w:rPr>
      </w:pPr>
      <w:r w:rsidRPr="00B60AC1">
        <w:rPr>
          <w:rFonts w:ascii="Times New Roman" w:hAnsi="Times New Roman"/>
          <w:spacing w:val="-10"/>
        </w:rPr>
        <w:t>активными средами из смеси гелий-неона (</w:t>
      </w:r>
      <w:proofErr w:type="spellStart"/>
      <w:r w:rsidRPr="00B60AC1">
        <w:rPr>
          <w:rFonts w:ascii="Times New Roman" w:hAnsi="Times New Roman"/>
          <w:spacing w:val="-10"/>
        </w:rPr>
        <w:t>He-Ne</w:t>
      </w:r>
      <w:proofErr w:type="spellEnd"/>
      <w:r w:rsidRPr="00B60AC1">
        <w:rPr>
          <w:rFonts w:ascii="Times New Roman" w:hAnsi="Times New Roman"/>
          <w:spacing w:val="-10"/>
        </w:rPr>
        <w:t>) и полупроводникового арсенида галлия (</w:t>
      </w:r>
      <w:proofErr w:type="spellStart"/>
      <w:r w:rsidRPr="00B60AC1">
        <w:rPr>
          <w:rFonts w:ascii="Times New Roman" w:hAnsi="Times New Roman"/>
          <w:spacing w:val="-10"/>
        </w:rPr>
        <w:t>GaAs</w:t>
      </w:r>
      <w:proofErr w:type="spellEnd"/>
      <w:r w:rsidRPr="00B60AC1">
        <w:rPr>
          <w:rFonts w:ascii="Times New Roman" w:hAnsi="Times New Roman"/>
          <w:spacing w:val="-10"/>
        </w:rPr>
        <w:t xml:space="preserve">). В медицинской практике используется аппаратура с непрерывным, импульсным, модулированным и биоуправляемым лазерным излучением. </w:t>
      </w:r>
    </w:p>
    <w:p w14:paraId="361FDB13" w14:textId="5277EDFF" w:rsidR="00DD3818" w:rsidRPr="00B60AC1" w:rsidRDefault="00DD3818" w:rsidP="00B60AC1">
      <w:pPr>
        <w:spacing w:after="0" w:line="216" w:lineRule="auto"/>
        <w:ind w:firstLine="284"/>
        <w:jc w:val="both"/>
        <w:rPr>
          <w:rFonts w:ascii="Times New Roman" w:hAnsi="Times New Roman"/>
          <w:i/>
        </w:rPr>
      </w:pPr>
      <w:r w:rsidRPr="00B60AC1">
        <w:rPr>
          <w:i/>
          <w:noProof/>
          <w:lang w:eastAsia="ru-RU"/>
        </w:rPr>
        <w:drawing>
          <wp:anchor distT="0" distB="0" distL="114300" distR="114300" simplePos="0" relativeHeight="251691008" behindDoc="0" locked="0" layoutInCell="1" allowOverlap="1" wp14:anchorId="32E5DFBC" wp14:editId="343E3B5B">
            <wp:simplePos x="0" y="0"/>
            <wp:positionH relativeFrom="margin">
              <wp:posOffset>2486025</wp:posOffset>
            </wp:positionH>
            <wp:positionV relativeFrom="margin">
              <wp:posOffset>2135505</wp:posOffset>
            </wp:positionV>
            <wp:extent cx="2269490" cy="643890"/>
            <wp:effectExtent l="0" t="0" r="0" b="3810"/>
            <wp:wrapSquare wrapText="bothSides"/>
            <wp:docPr id="42" name="Рисунок 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94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i/>
        </w:rPr>
        <w:t xml:space="preserve">При воздействии на кожный покров лазерный излучатель обычно размещается в выносной головке (насадке), которая устанавливается на зону </w:t>
      </w:r>
    </w:p>
    <w:p w14:paraId="7F2437D9" w14:textId="77777777" w:rsidR="00DD3818" w:rsidRPr="00B60AC1" w:rsidRDefault="00DD3818" w:rsidP="00B60AC1">
      <w:pPr>
        <w:spacing w:after="0" w:line="216" w:lineRule="auto"/>
        <w:ind w:firstLine="284"/>
        <w:jc w:val="both"/>
        <w:rPr>
          <w:rFonts w:ascii="Times New Roman" w:hAnsi="Times New Roman"/>
          <w:i/>
        </w:rPr>
      </w:pPr>
    </w:p>
    <w:p w14:paraId="2B7F78C5" w14:textId="77777777" w:rsidR="00DD3818" w:rsidRPr="00B60AC1" w:rsidRDefault="00DD3818" w:rsidP="00B60AC1">
      <w:pPr>
        <w:spacing w:after="0" w:line="216" w:lineRule="auto"/>
        <w:ind w:firstLine="284"/>
        <w:jc w:val="both"/>
        <w:rPr>
          <w:rFonts w:ascii="Times New Roman" w:hAnsi="Times New Roman"/>
          <w:i/>
        </w:rPr>
      </w:pPr>
      <w:r w:rsidRPr="00B60AC1">
        <w:rPr>
          <w:rFonts w:ascii="Times New Roman" w:hAnsi="Times New Roman"/>
          <w:i/>
        </w:rPr>
        <w:t xml:space="preserve">облучения. Для облучения областей, на которые нельзя или неудобно воздействовать непосредственно от лазерного излучателя, используются гибкие </w:t>
      </w:r>
      <w:proofErr w:type="spellStart"/>
      <w:r w:rsidRPr="00B60AC1">
        <w:rPr>
          <w:rFonts w:ascii="Times New Roman" w:hAnsi="Times New Roman"/>
          <w:i/>
        </w:rPr>
        <w:t>световоды</w:t>
      </w:r>
      <w:proofErr w:type="spellEnd"/>
      <w:r w:rsidRPr="00B60AC1">
        <w:rPr>
          <w:rFonts w:ascii="Times New Roman" w:hAnsi="Times New Roman"/>
          <w:i/>
        </w:rPr>
        <w:t>. Они соединяются c лазерными излучателями с помощью оптического разъема. Это механическая конструкция, обеспечивающая правильное размещение друг относительно друга излучающей и приемной частей. Так как мощность излучения существенно меняется с течением времени из-за изменения свойств излучателя,</w:t>
      </w:r>
      <w:r w:rsidRPr="00B60AC1">
        <w:rPr>
          <w:rFonts w:ascii="Times New Roman" w:hAnsi="Times New Roman"/>
        </w:rPr>
        <w:t xml:space="preserve"> в низкоэнергетических аппаратах для проведения терапии облучением обычно предусмотрен измеритель оптической мощности излучения.</w:t>
      </w:r>
    </w:p>
    <w:p w14:paraId="5448D7A3" w14:textId="78E0E2D6" w:rsidR="00DD3818" w:rsidRPr="00B60AC1" w:rsidRDefault="00DD3818" w:rsidP="00B60AC1">
      <w:pPr>
        <w:spacing w:after="0" w:line="216" w:lineRule="auto"/>
        <w:ind w:firstLine="284"/>
        <w:jc w:val="both"/>
        <w:rPr>
          <w:rFonts w:ascii="Times New Roman" w:hAnsi="Times New Roman"/>
          <w:i/>
        </w:rPr>
      </w:pPr>
      <w:r w:rsidRPr="00B60AC1">
        <w:rPr>
          <w:rFonts w:ascii="Times New Roman" w:hAnsi="Times New Roman"/>
          <w:i/>
          <w:noProof/>
          <w:lang w:eastAsia="ru-RU"/>
        </w:rPr>
        <w:drawing>
          <wp:anchor distT="0" distB="0" distL="114300" distR="114300" simplePos="0" relativeHeight="251692032" behindDoc="0" locked="0" layoutInCell="1" allowOverlap="1" wp14:anchorId="37C5071D" wp14:editId="17BE416E">
            <wp:simplePos x="0" y="0"/>
            <wp:positionH relativeFrom="margin">
              <wp:posOffset>0</wp:posOffset>
            </wp:positionH>
            <wp:positionV relativeFrom="margin">
              <wp:posOffset>2155190</wp:posOffset>
            </wp:positionV>
            <wp:extent cx="2381250" cy="651510"/>
            <wp:effectExtent l="0" t="0" r="0" b="0"/>
            <wp:wrapSquare wrapText="bothSides"/>
            <wp:docPr id="41" name="Рисунок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i/>
        </w:rPr>
        <w:t>Примерами лазерных сканирующих стимуляторов являются приборы СЛСФ-01.20К (красного диапазона) и СЛСФ-03.2ИК (ИК диапазона(рисунок)), выпускаемые ЗАО НПО «Скала» (Санкт-Петербург).</w:t>
      </w:r>
    </w:p>
    <w:p w14:paraId="0985594A" w14:textId="77777777" w:rsidR="00DD3818" w:rsidRPr="00B60AC1" w:rsidRDefault="00DD3818" w:rsidP="00B60AC1">
      <w:pPr>
        <w:spacing w:after="0" w:line="216" w:lineRule="auto"/>
        <w:ind w:firstLine="284"/>
        <w:jc w:val="both"/>
        <w:rPr>
          <w:rFonts w:ascii="Times New Roman" w:hAnsi="Times New Roman"/>
          <w:i/>
          <w:spacing w:val="-14"/>
        </w:rPr>
      </w:pPr>
    </w:p>
    <w:p w14:paraId="5BBF33E3" w14:textId="77777777" w:rsidR="00DD3818" w:rsidRPr="00B60AC1" w:rsidRDefault="00DD3818" w:rsidP="00B60AC1">
      <w:pPr>
        <w:spacing w:after="0" w:line="216" w:lineRule="auto"/>
        <w:ind w:firstLine="284"/>
        <w:jc w:val="both"/>
        <w:rPr>
          <w:rFonts w:ascii="Times New Roman" w:hAnsi="Times New Roman"/>
          <w:i/>
        </w:rPr>
      </w:pPr>
      <w:r w:rsidRPr="00B60AC1">
        <w:rPr>
          <w:rFonts w:ascii="Times New Roman" w:hAnsi="Times New Roman"/>
          <w:i/>
          <w:spacing w:val="-14"/>
        </w:rPr>
        <w:t>Аппарат внутривенного облучения крови АЛОК-1 с газовым лазером</w:t>
      </w:r>
      <w:r w:rsidRPr="00B60AC1">
        <w:rPr>
          <w:rFonts w:ascii="Times New Roman" w:hAnsi="Times New Roman"/>
          <w:b/>
        </w:rPr>
        <w:t xml:space="preserve"> </w:t>
      </w:r>
      <w:r w:rsidRPr="00B60AC1">
        <w:rPr>
          <w:rFonts w:ascii="Times New Roman" w:hAnsi="Times New Roman"/>
          <w:b/>
        </w:rPr>
        <w:tab/>
      </w:r>
      <w:r w:rsidRPr="00B60AC1">
        <w:rPr>
          <w:rFonts w:ascii="Times New Roman" w:hAnsi="Times New Roman"/>
          <w:b/>
        </w:rPr>
        <w:tab/>
      </w:r>
      <w:r w:rsidRPr="00B60AC1">
        <w:rPr>
          <w:rFonts w:ascii="Times New Roman" w:hAnsi="Times New Roman"/>
          <w:i/>
        </w:rPr>
        <w:t>СЛСФ-03.2ИК</w:t>
      </w:r>
    </w:p>
    <w:p w14:paraId="51367AA8" w14:textId="77777777" w:rsidR="00DD3818" w:rsidRPr="00B60AC1" w:rsidRDefault="00DD3818" w:rsidP="00B60AC1">
      <w:pPr>
        <w:spacing w:after="0" w:line="216" w:lineRule="auto"/>
        <w:ind w:firstLine="284"/>
        <w:jc w:val="both"/>
        <w:rPr>
          <w:rFonts w:ascii="Times New Roman" w:hAnsi="Times New Roman"/>
          <w:b/>
        </w:rPr>
      </w:pPr>
    </w:p>
    <w:p w14:paraId="320C6E27" w14:textId="77777777" w:rsidR="00DD3818" w:rsidRPr="00B60AC1" w:rsidRDefault="00DD3818" w:rsidP="00B60AC1">
      <w:pPr>
        <w:spacing w:after="0" w:line="216" w:lineRule="auto"/>
        <w:ind w:firstLine="709"/>
        <w:jc w:val="center"/>
        <w:rPr>
          <w:rFonts w:ascii="Times New Roman" w:hAnsi="Times New Roman"/>
          <w:b/>
          <w:i/>
        </w:rPr>
      </w:pPr>
      <w:r w:rsidRPr="00B60AC1">
        <w:rPr>
          <w:rFonts w:ascii="Times New Roman" w:hAnsi="Times New Roman"/>
          <w:b/>
          <w:i/>
          <w:shd w:val="clear" w:color="auto" w:fill="70AD47"/>
        </w:rPr>
        <w:t>Аппарат биоуправляемой лазерной терапии «Мустанг-БИО</w:t>
      </w:r>
      <w:r w:rsidRPr="00B60AC1">
        <w:rPr>
          <w:rFonts w:ascii="Times New Roman" w:hAnsi="Times New Roman"/>
          <w:b/>
          <w:i/>
        </w:rPr>
        <w:t>».</w:t>
      </w:r>
    </w:p>
    <w:p w14:paraId="21EA8FF5" w14:textId="730D816A" w:rsidR="00DD3818" w:rsidRPr="00B60AC1" w:rsidRDefault="00DD3818" w:rsidP="00B60AC1">
      <w:pPr>
        <w:tabs>
          <w:tab w:val="left" w:pos="6765"/>
        </w:tabs>
        <w:spacing w:after="0" w:line="216" w:lineRule="auto"/>
        <w:ind w:firstLine="709"/>
        <w:jc w:val="both"/>
        <w:rPr>
          <w:rFonts w:ascii="Times New Roman" w:hAnsi="Times New Roman"/>
          <w:i/>
          <w:spacing w:val="-8"/>
        </w:rPr>
      </w:pPr>
      <w:r w:rsidRPr="00B60AC1">
        <w:rPr>
          <w:rFonts w:ascii="Times New Roman" w:hAnsi="Times New Roman"/>
          <w:b/>
          <w:i/>
          <w:noProof/>
          <w:lang w:eastAsia="ru-RU"/>
        </w:rPr>
        <w:drawing>
          <wp:anchor distT="0" distB="0" distL="114300" distR="114300" simplePos="0" relativeHeight="251679744" behindDoc="0" locked="0" layoutInCell="1" allowOverlap="1" wp14:anchorId="1CAEB8E2" wp14:editId="74E0E712">
            <wp:simplePos x="0" y="0"/>
            <wp:positionH relativeFrom="margin">
              <wp:posOffset>0</wp:posOffset>
            </wp:positionH>
            <wp:positionV relativeFrom="margin">
              <wp:posOffset>3425190</wp:posOffset>
            </wp:positionV>
            <wp:extent cx="2711450" cy="946150"/>
            <wp:effectExtent l="0" t="0" r="0" b="6350"/>
            <wp:wrapSquare wrapText="bothSides"/>
            <wp:docPr id="40" name="Рисунок 4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145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spacing w:val="-8"/>
        </w:rPr>
        <w:t xml:space="preserve">Датчик пульса (ДП) выполнен по фотометрической схеме в виде прищепки, одеваемой на палец. Датчик дыхания (ДД) сконструирован на основе </w:t>
      </w:r>
      <w:proofErr w:type="spellStart"/>
      <w:r w:rsidRPr="00B60AC1">
        <w:rPr>
          <w:rFonts w:ascii="Times New Roman" w:hAnsi="Times New Roman"/>
          <w:spacing w:val="-8"/>
        </w:rPr>
        <w:t>термосопротивления</w:t>
      </w:r>
      <w:proofErr w:type="spellEnd"/>
      <w:r w:rsidRPr="00B60AC1">
        <w:rPr>
          <w:rFonts w:ascii="Times New Roman" w:hAnsi="Times New Roman"/>
          <w:spacing w:val="-8"/>
        </w:rPr>
        <w:t xml:space="preserve">, закрепляемого в носу или на губе. </w:t>
      </w:r>
      <w:r w:rsidRPr="00B60AC1">
        <w:rPr>
          <w:rFonts w:ascii="Times New Roman" w:hAnsi="Times New Roman"/>
          <w:i/>
          <w:spacing w:val="-8"/>
        </w:rPr>
        <w:t xml:space="preserve">Сигналы с ДП или ДД усиливаются усилителями (У1 и У2) и преобразуются в цифровой код аналогово-цифровым преобразователем (АЦП), после чего передаются на обработку в микроконтроллер (MK). </w:t>
      </w:r>
      <w:r w:rsidRPr="00B60AC1">
        <w:rPr>
          <w:rFonts w:ascii="Times New Roman" w:hAnsi="Times New Roman"/>
          <w:spacing w:val="-8"/>
        </w:rPr>
        <w:t>Микроконтроллер суммирует цифровые коды сигналов пульса и дыхания. Этот результирующий сигнал поступает на прерыватель (</w:t>
      </w:r>
      <w:proofErr w:type="spellStart"/>
      <w:r w:rsidRPr="00B60AC1">
        <w:rPr>
          <w:rFonts w:ascii="Times New Roman" w:hAnsi="Times New Roman"/>
          <w:spacing w:val="-8"/>
        </w:rPr>
        <w:t>Прр</w:t>
      </w:r>
      <w:proofErr w:type="spellEnd"/>
      <w:r w:rsidRPr="00B60AC1">
        <w:rPr>
          <w:rFonts w:ascii="Times New Roman" w:hAnsi="Times New Roman"/>
          <w:spacing w:val="-8"/>
        </w:rPr>
        <w:t>), который осуществляет частотную модуляцию под управлением генератора плавающей частоты (ГПЧ). Цифровой частотно-модулированный сигнал, зависящий от пульса и дыхания, преобразуется в аналоговый сигнал с помощью цифроаналогового преобразователя (ЦАП) и через блок адаптеров (</w:t>
      </w:r>
      <w:proofErr w:type="spellStart"/>
      <w:r w:rsidRPr="00B60AC1">
        <w:rPr>
          <w:rFonts w:ascii="Times New Roman" w:hAnsi="Times New Roman"/>
          <w:spacing w:val="-8"/>
        </w:rPr>
        <w:t>БАд</w:t>
      </w:r>
      <w:proofErr w:type="spellEnd"/>
      <w:r w:rsidRPr="00B60AC1">
        <w:rPr>
          <w:rFonts w:ascii="Times New Roman" w:hAnsi="Times New Roman"/>
          <w:spacing w:val="-8"/>
        </w:rPr>
        <w:t xml:space="preserve">), обеспечивающих согласование ЦАП с управляющими сигналами источников лазерного излучения (ЛИ1...ЛИ3), осуществляет управление интенсивностью их излучения. Блок индикации и управления (БИУ) может осуществлять индикацию как каждого из сигналов датчиков ДП и ДД, так и суммарного выходного сигнала. Также БИУ может подавать на МК дополнительные необходимые команды. </w:t>
      </w:r>
      <w:r w:rsidRPr="00B60AC1">
        <w:rPr>
          <w:rFonts w:ascii="Times New Roman" w:hAnsi="Times New Roman"/>
          <w:i/>
          <w:spacing w:val="-8"/>
        </w:rPr>
        <w:t xml:space="preserve">Кнопка переключения каналов (КПК) Блок измерения мощности (БИМ). В результате на выходе источника лазерного излучения имеется управляющий сигнал, регулирующий интенсивность лазерного воздействия на пациента в соответствии с энергетикой его основных ритмов (пульс, дыхание), которая определяется суммарной амплитудой сигналов датчиков пульса и дыхания в каждый конкретный момент. </w:t>
      </w:r>
    </w:p>
    <w:p w14:paraId="3EA16FEA" w14:textId="77777777" w:rsidR="00DD3818" w:rsidRPr="00B60AC1" w:rsidRDefault="00DD3818" w:rsidP="00B60AC1">
      <w:pPr>
        <w:tabs>
          <w:tab w:val="left" w:pos="6765"/>
        </w:tabs>
        <w:spacing w:after="0" w:line="216" w:lineRule="auto"/>
        <w:ind w:firstLine="709"/>
        <w:jc w:val="both"/>
        <w:rPr>
          <w:rFonts w:ascii="Times New Roman" w:hAnsi="Times New Roman"/>
        </w:rPr>
      </w:pPr>
      <w:r w:rsidRPr="00B60AC1">
        <w:rPr>
          <w:rFonts w:ascii="Times New Roman" w:hAnsi="Times New Roman"/>
        </w:rPr>
        <w:t xml:space="preserve">Сменные выносные излучатели, генерирующие лазерное излучение в импульсном и непрерывном режимах. Импульсная мощность излучения 0,89 мкм - 5...80 Вт; максимальная мощность непрерывного излучения 0,83 мкм -30мВт </w:t>
      </w:r>
    </w:p>
    <w:p w14:paraId="524F298A" w14:textId="77777777" w:rsidR="00DD3818" w:rsidRPr="00B60AC1" w:rsidRDefault="00DD3818" w:rsidP="00B60AC1">
      <w:pPr>
        <w:tabs>
          <w:tab w:val="left" w:pos="6765"/>
        </w:tabs>
        <w:spacing w:after="0" w:line="216" w:lineRule="auto"/>
        <w:jc w:val="both"/>
        <w:rPr>
          <w:rFonts w:ascii="Times New Roman" w:hAnsi="Times New Roman"/>
          <w:i/>
        </w:rPr>
      </w:pPr>
    </w:p>
    <w:p w14:paraId="41F9828D" w14:textId="77777777" w:rsidR="00DD3818" w:rsidRPr="00B60AC1" w:rsidRDefault="00DD3818" w:rsidP="00B60AC1">
      <w:pPr>
        <w:tabs>
          <w:tab w:val="left" w:pos="6765"/>
        </w:tabs>
        <w:spacing w:after="0" w:line="216" w:lineRule="auto"/>
        <w:jc w:val="both"/>
        <w:rPr>
          <w:rFonts w:ascii="Times New Roman" w:hAnsi="Times New Roman"/>
          <w:i/>
        </w:rPr>
      </w:pPr>
      <w:r w:rsidRPr="00B60AC1">
        <w:rPr>
          <w:rFonts w:ascii="Times New Roman" w:hAnsi="Times New Roman"/>
          <w:i/>
          <w:shd w:val="clear" w:color="auto" w:fill="70AD47"/>
        </w:rPr>
        <w:t>Магнитный инфракрасно-лазерный терапевтический аппарат МИЛТА - Ф-8-01</w:t>
      </w:r>
      <w:r w:rsidRPr="00B60AC1">
        <w:rPr>
          <w:rFonts w:ascii="Times New Roman" w:hAnsi="Times New Roman"/>
          <w:i/>
        </w:rPr>
        <w:t>.</w:t>
      </w:r>
    </w:p>
    <w:p w14:paraId="1C1238E3" w14:textId="77777777" w:rsidR="00DD3818" w:rsidRPr="00B60AC1" w:rsidRDefault="00DD3818" w:rsidP="00B60AC1">
      <w:pPr>
        <w:tabs>
          <w:tab w:val="left" w:pos="6765"/>
        </w:tabs>
        <w:spacing w:after="0" w:line="216" w:lineRule="auto"/>
        <w:jc w:val="both"/>
        <w:rPr>
          <w:rFonts w:ascii="Times New Roman" w:hAnsi="Times New Roman"/>
        </w:rPr>
      </w:pPr>
      <w:r w:rsidRPr="00B60AC1">
        <w:rPr>
          <w:rFonts w:ascii="Times New Roman" w:hAnsi="Times New Roman"/>
        </w:rPr>
        <w:t xml:space="preserve"> </w:t>
      </w:r>
    </w:p>
    <w:p w14:paraId="021D11E5" w14:textId="77777777" w:rsidR="00DD3818" w:rsidRPr="00B60AC1" w:rsidRDefault="00DD3818" w:rsidP="00B60AC1">
      <w:pPr>
        <w:tabs>
          <w:tab w:val="left" w:pos="6765"/>
        </w:tabs>
        <w:spacing w:after="0" w:line="216" w:lineRule="auto"/>
        <w:ind w:firstLine="709"/>
        <w:jc w:val="both"/>
        <w:rPr>
          <w:rFonts w:ascii="Times New Roman" w:hAnsi="Times New Roman"/>
        </w:rPr>
      </w:pPr>
      <w:r w:rsidRPr="00B60AC1">
        <w:rPr>
          <w:rFonts w:ascii="Times New Roman" w:hAnsi="Times New Roman"/>
        </w:rPr>
        <w:t xml:space="preserve">Воздействие постоянным магнитным полем, импульсным лазерным и непрерывным светодиодным излучением инфракрасного диапазона, </w:t>
      </w:r>
      <w:r w:rsidRPr="00B60AC1">
        <w:rPr>
          <w:rFonts w:ascii="Times New Roman" w:hAnsi="Times New Roman"/>
          <w:i/>
        </w:rPr>
        <w:t xml:space="preserve">имеет фоторегистратор. </w:t>
      </w:r>
    </w:p>
    <w:p w14:paraId="30441EDD" w14:textId="5696AF58" w:rsidR="00DD3818" w:rsidRPr="00B60AC1" w:rsidRDefault="00DD3818" w:rsidP="00B60AC1">
      <w:pPr>
        <w:tabs>
          <w:tab w:val="left" w:pos="6765"/>
        </w:tabs>
        <w:spacing w:after="0" w:line="216" w:lineRule="auto"/>
        <w:ind w:firstLine="709"/>
        <w:jc w:val="both"/>
        <w:rPr>
          <w:rFonts w:ascii="Times New Roman" w:hAnsi="Times New Roman"/>
          <w:spacing w:val="-4"/>
        </w:rPr>
      </w:pPr>
      <w:r w:rsidRPr="00B60AC1">
        <w:rPr>
          <w:rFonts w:ascii="Times New Roman" w:hAnsi="Times New Roman"/>
          <w:noProof/>
          <w:spacing w:val="-4"/>
          <w:lang w:eastAsia="ru-RU"/>
        </w:rPr>
        <w:drawing>
          <wp:anchor distT="0" distB="0" distL="114300" distR="114300" simplePos="0" relativeHeight="251680768" behindDoc="1" locked="0" layoutInCell="1" allowOverlap="1" wp14:anchorId="75F7654E" wp14:editId="174BEB83">
            <wp:simplePos x="0" y="0"/>
            <wp:positionH relativeFrom="column">
              <wp:posOffset>0</wp:posOffset>
            </wp:positionH>
            <wp:positionV relativeFrom="paragraph">
              <wp:posOffset>2098040</wp:posOffset>
            </wp:positionV>
            <wp:extent cx="2169160" cy="1084580"/>
            <wp:effectExtent l="0" t="0" r="2540" b="1270"/>
            <wp:wrapTight wrapText="bothSides">
              <wp:wrapPolygon edited="0">
                <wp:start x="0" y="0"/>
                <wp:lineTo x="0" y="21246"/>
                <wp:lineTo x="21436" y="21246"/>
                <wp:lineTo x="21436" y="0"/>
                <wp:lineTo x="0" y="0"/>
              </wp:wrapPolygon>
            </wp:wrapTight>
            <wp:docPr id="39" name="Рисунок 3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916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spacing w:val="-6"/>
        </w:rPr>
        <w:t>Максимальная суммарная мощность излучения светодиодов на выходе терминала не менее 120 мВт; максимальная плотность мощности не менее 22 мВт/см</w:t>
      </w:r>
      <w:r w:rsidRPr="00B60AC1">
        <w:rPr>
          <w:rFonts w:ascii="Times New Roman" w:hAnsi="Times New Roman"/>
          <w:spacing w:val="-6"/>
          <w:vertAlign w:val="superscript"/>
        </w:rPr>
        <w:t>2</w:t>
      </w:r>
      <w:r w:rsidRPr="00B60AC1">
        <w:rPr>
          <w:rFonts w:ascii="Times New Roman" w:hAnsi="Times New Roman"/>
          <w:spacing w:val="-6"/>
        </w:rPr>
        <w:t xml:space="preserve">. Средняя мощность излучения лазера на выходе терминала составляет не менее 2 мВт при частоте повторения 5 кГц. </w:t>
      </w:r>
      <w:r w:rsidRPr="00B60AC1">
        <w:rPr>
          <w:rFonts w:ascii="Times New Roman" w:hAnsi="Times New Roman"/>
          <w:i/>
          <w:spacing w:val="-6"/>
        </w:rPr>
        <w:t xml:space="preserve">Аппарат обеспечивает: световую индикацию </w:t>
      </w:r>
      <w:r w:rsidRPr="00B60AC1">
        <w:rPr>
          <w:rFonts w:ascii="Times New Roman" w:hAnsi="Times New Roman"/>
          <w:i/>
          <w:spacing w:val="-6"/>
        </w:rPr>
        <w:lastRenderedPageBreak/>
        <w:t>включения, контроль частоты повторения лазерных импульсов при внутреннем запуске лазера, цикл работы лазера, светоцифровую индикацию отраженного излучения светодиодов.</w:t>
      </w:r>
      <w:r w:rsidRPr="00B60AC1">
        <w:rPr>
          <w:rFonts w:ascii="Times New Roman" w:hAnsi="Times New Roman"/>
          <w:spacing w:val="-6"/>
        </w:rPr>
        <w:t xml:space="preserve"> </w:t>
      </w:r>
      <w:r w:rsidRPr="00B60AC1">
        <w:rPr>
          <w:rFonts w:ascii="Times New Roman" w:hAnsi="Times New Roman"/>
          <w:i/>
          <w:spacing w:val="-6"/>
        </w:rPr>
        <w:t>На корпусе аппарата (рисунок а) размещены кнопки: «Сеть», «Частота», «Таймер» и «Стоп». Сам аппарат выполнен в виде настольной конструкции.</w:t>
      </w:r>
      <w:r w:rsidRPr="00B60AC1">
        <w:rPr>
          <w:rFonts w:ascii="Times New Roman" w:hAnsi="Times New Roman"/>
          <w:spacing w:val="-6"/>
        </w:rPr>
        <w:t xml:space="preserve"> </w:t>
      </w:r>
      <w:r w:rsidRPr="00B60AC1">
        <w:rPr>
          <w:rFonts w:ascii="Times New Roman" w:hAnsi="Times New Roman"/>
          <w:i/>
          <w:spacing w:val="-6"/>
        </w:rPr>
        <w:t xml:space="preserve">Терминал (рисунок б) представляет выносную часть аппарата, которой осуществляется запуск лазера и светодиодов. Им обеспечивается непосредственное воздействие на больного. </w:t>
      </w:r>
      <w:r w:rsidRPr="00B60AC1">
        <w:rPr>
          <w:rFonts w:ascii="Times New Roman" w:hAnsi="Times New Roman"/>
          <w:spacing w:val="-4"/>
        </w:rPr>
        <w:t>Пульт управления (ПУ) аппарата работает в трех режимах: автономном, внешнего запуска лазера от постороннего генератора и кардиологическом. В автономном режиме работы микроконтроллер (МК) формирует импульсы запуска лазера, которые через запускающий выход МК поступают на источник питания (ИП), управляющий лазерным излучателем (ЛИ), установленным в терминале. Частота следования импульса и временная экспозиция работы аппарата дискретно задаются МК и устанавливаются с помощью блока переключения режимов (БПР), а величина их отображается в блоке отображения информации (БОИ). После установления требуемой частоты повторения лазерного излучения и экспозиции устанавливается заданный уровень излучения светодиодов (СД) терминала. К фотоприемнику (ФП) подключается фотодиод (ФД), включаются светодиоды (СД) и по отраженному от ложа терминала сигналу (по показаниям БОИ) устанавливается требуемый уровень мощности излучения СД. Излучение отключается. Аппарат готов к работе.</w:t>
      </w:r>
    </w:p>
    <w:p w14:paraId="4060BF42" w14:textId="77777777" w:rsidR="00DD3818" w:rsidRPr="00B60AC1" w:rsidRDefault="00DD3818" w:rsidP="00B60AC1">
      <w:pPr>
        <w:tabs>
          <w:tab w:val="left" w:pos="6765"/>
        </w:tabs>
        <w:spacing w:after="0" w:line="216" w:lineRule="auto"/>
        <w:ind w:firstLine="709"/>
        <w:jc w:val="both"/>
        <w:rPr>
          <w:rFonts w:ascii="Times New Roman" w:hAnsi="Times New Roman"/>
          <w:spacing w:val="-6"/>
        </w:rPr>
      </w:pPr>
    </w:p>
    <w:p w14:paraId="5A960F95" w14:textId="77777777" w:rsidR="00DD3818" w:rsidRPr="00B60AC1" w:rsidRDefault="00DD3818" w:rsidP="00B60AC1">
      <w:pPr>
        <w:tabs>
          <w:tab w:val="left" w:pos="6765"/>
        </w:tabs>
        <w:spacing w:after="0" w:line="18" w:lineRule="atLeast"/>
        <w:ind w:firstLine="709"/>
        <w:jc w:val="both"/>
        <w:rPr>
          <w:rFonts w:ascii="Times New Roman" w:hAnsi="Times New Roman"/>
          <w:spacing w:val="-4"/>
        </w:rPr>
      </w:pPr>
      <w:r w:rsidRPr="00B60AC1">
        <w:rPr>
          <w:rFonts w:ascii="Times New Roman" w:hAnsi="Times New Roman"/>
          <w:i/>
        </w:rPr>
        <w:t xml:space="preserve">Терминал накладывают на БО и кнопкой «Пуск» включают излучение лазерного излучателя и светодиодов. Отраженный от биообъекта сигнал поступает соответственно на ФД и фотодиод дополнительный (ФДД), причем на ФД поступает сигнал, отраженный от поверхностных слоев биообъекта, а на ФДД - от подповерхностных (внутренних) слоев ткани биообъекта. Величина этих отраженных сигналов зависит от многих факторов, в том числе от наличия патологии (опухоль, гной, перелом, ожог и т. д.). Подключая к фотоприемнику (ФП) ФД или ФДД, можно диагностировать наличие патологии на поверхности или внутри биообъекта и её локализацию по показаниям БОИ. Микроконтроллер формирует сигнал, поступающий на блок звуковой индикации (БЗИ). Сигнал БЗИ извещает о готовности аппарата к работе и об окончании облучения (конец экспозиции). </w:t>
      </w:r>
      <w:r w:rsidRPr="00B60AC1">
        <w:rPr>
          <w:rFonts w:ascii="Times New Roman" w:hAnsi="Times New Roman"/>
          <w:spacing w:val="-4"/>
        </w:rPr>
        <w:t>Блок адаптации (</w:t>
      </w:r>
      <w:proofErr w:type="spellStart"/>
      <w:r w:rsidRPr="00B60AC1">
        <w:rPr>
          <w:rFonts w:ascii="Times New Roman" w:hAnsi="Times New Roman"/>
          <w:spacing w:val="-4"/>
        </w:rPr>
        <w:t>БАд</w:t>
      </w:r>
      <w:proofErr w:type="spellEnd"/>
      <w:r w:rsidRPr="00B60AC1">
        <w:rPr>
          <w:rFonts w:ascii="Times New Roman" w:hAnsi="Times New Roman"/>
          <w:spacing w:val="-4"/>
        </w:rPr>
        <w:t>) аппарата позволяет управлять МК, задавая через гнездо BB с внешнего компьютера, необходимый режим работы для конкретного пациента, и получать на компьютере информацию о результатах работы с пациентом. В кардиологическом режиме работы сигналы от электродов, установленных на биообъекте, поступают на сигнальный вход аппарата (СВ) и через усилитель сигналов сердечного ритма (У) - на дисплей (</w:t>
      </w:r>
      <w:proofErr w:type="spellStart"/>
      <w:r w:rsidRPr="00B60AC1">
        <w:rPr>
          <w:rFonts w:ascii="Times New Roman" w:hAnsi="Times New Roman"/>
          <w:spacing w:val="-4"/>
        </w:rPr>
        <w:t>Дс</w:t>
      </w:r>
      <w:proofErr w:type="spellEnd"/>
      <w:r w:rsidRPr="00B60AC1">
        <w:rPr>
          <w:rFonts w:ascii="Times New Roman" w:hAnsi="Times New Roman"/>
          <w:spacing w:val="-4"/>
        </w:rPr>
        <w:t>) и селектор-зубцов (</w:t>
      </w:r>
      <w:proofErr w:type="spellStart"/>
      <w:r w:rsidRPr="00B60AC1">
        <w:rPr>
          <w:rFonts w:ascii="Times New Roman" w:hAnsi="Times New Roman"/>
          <w:spacing w:val="-4"/>
        </w:rPr>
        <w:t>Сл</w:t>
      </w:r>
      <w:proofErr w:type="spellEnd"/>
      <w:r w:rsidRPr="00B60AC1">
        <w:rPr>
          <w:rFonts w:ascii="Times New Roman" w:hAnsi="Times New Roman"/>
          <w:spacing w:val="-4"/>
        </w:rPr>
        <w:t xml:space="preserve">). Усилитель сигналов сердечного ритма формирует электрический сигнал, соответствующий ЭКГ сердца пациента, который наблюдается на дисплее. Селектор </w:t>
      </w:r>
      <w:r w:rsidRPr="00B60AC1">
        <w:rPr>
          <w:rFonts w:ascii="Times New Roman" w:hAnsi="Times New Roman"/>
          <w:spacing w:val="-4"/>
          <w:lang w:val="en-US"/>
        </w:rPr>
        <w:t>R</w:t>
      </w:r>
      <w:r w:rsidRPr="00B60AC1">
        <w:rPr>
          <w:rFonts w:ascii="Times New Roman" w:hAnsi="Times New Roman"/>
          <w:spacing w:val="-4"/>
        </w:rPr>
        <w:t xml:space="preserve">-зубцов формирует импульс, синхронный с </w:t>
      </w:r>
      <w:r w:rsidRPr="00B60AC1">
        <w:rPr>
          <w:rFonts w:ascii="Times New Roman" w:hAnsi="Times New Roman"/>
          <w:spacing w:val="-4"/>
          <w:lang w:val="en-US"/>
        </w:rPr>
        <w:t>R</w:t>
      </w:r>
      <w:r w:rsidRPr="00B60AC1">
        <w:rPr>
          <w:rFonts w:ascii="Times New Roman" w:hAnsi="Times New Roman"/>
          <w:spacing w:val="-4"/>
        </w:rPr>
        <w:t xml:space="preserve">-зубцом (систола), который поступает на формирователь пачки импульсов (ФПИ). </w:t>
      </w:r>
    </w:p>
    <w:p w14:paraId="49E0A158" w14:textId="77777777" w:rsidR="00DD3818" w:rsidRPr="00B60AC1" w:rsidRDefault="00DD3818" w:rsidP="00B60AC1">
      <w:pPr>
        <w:tabs>
          <w:tab w:val="left" w:pos="6765"/>
        </w:tabs>
        <w:spacing w:after="0" w:line="18" w:lineRule="atLeast"/>
        <w:ind w:firstLine="709"/>
        <w:jc w:val="both"/>
        <w:rPr>
          <w:rFonts w:ascii="Times New Roman" w:hAnsi="Times New Roman"/>
          <w:i/>
        </w:rPr>
      </w:pPr>
    </w:p>
    <w:p w14:paraId="499A7B1E" w14:textId="77777777" w:rsidR="00DD3818" w:rsidRPr="00B60AC1" w:rsidRDefault="00DD3818" w:rsidP="00B60AC1">
      <w:pPr>
        <w:spacing w:after="0" w:line="240" w:lineRule="auto"/>
        <w:ind w:firstLine="709"/>
        <w:jc w:val="center"/>
        <w:rPr>
          <w:rFonts w:ascii="Times New Roman" w:hAnsi="Times New Roman"/>
          <w:b/>
        </w:rPr>
      </w:pPr>
      <w:r w:rsidRPr="00B60AC1">
        <w:rPr>
          <w:rFonts w:ascii="Times New Roman" w:hAnsi="Times New Roman"/>
          <w:b/>
          <w:shd w:val="clear" w:color="auto" w:fill="70AD47"/>
        </w:rPr>
        <w:t>Ультразвуковые терапевтические аппараты</w:t>
      </w:r>
      <w:r w:rsidRPr="00B60AC1">
        <w:rPr>
          <w:rFonts w:ascii="Times New Roman" w:hAnsi="Times New Roman"/>
          <w:b/>
        </w:rPr>
        <w:t>.</w:t>
      </w:r>
    </w:p>
    <w:p w14:paraId="4672190C" w14:textId="77777777" w:rsidR="00DD3818" w:rsidRPr="00B60AC1" w:rsidRDefault="00DD3818" w:rsidP="00B60AC1">
      <w:pPr>
        <w:spacing w:after="0" w:line="240" w:lineRule="auto"/>
        <w:ind w:firstLine="709"/>
        <w:jc w:val="center"/>
        <w:rPr>
          <w:rFonts w:ascii="Times New Roman" w:hAnsi="Times New Roman"/>
          <w:b/>
        </w:rPr>
      </w:pPr>
    </w:p>
    <w:p w14:paraId="2237B176" w14:textId="77777777" w:rsidR="00DD3818" w:rsidRPr="00B60AC1" w:rsidRDefault="00DD3818" w:rsidP="00B60AC1">
      <w:pPr>
        <w:spacing w:after="0" w:line="240" w:lineRule="auto"/>
        <w:ind w:firstLine="709"/>
        <w:jc w:val="both"/>
        <w:rPr>
          <w:rFonts w:ascii="Times New Roman" w:hAnsi="Times New Roman"/>
          <w:i/>
          <w:spacing w:val="-8"/>
        </w:rPr>
      </w:pPr>
      <w:r w:rsidRPr="00B60AC1">
        <w:rPr>
          <w:rFonts w:ascii="Times New Roman" w:hAnsi="Times New Roman"/>
          <w:i/>
          <w:spacing w:val="-8"/>
        </w:rPr>
        <w:t xml:space="preserve">Для проведения </w:t>
      </w:r>
      <w:proofErr w:type="gramStart"/>
      <w:r w:rsidRPr="00B60AC1">
        <w:rPr>
          <w:rFonts w:ascii="Times New Roman" w:hAnsi="Times New Roman"/>
          <w:i/>
          <w:spacing w:val="-8"/>
        </w:rPr>
        <w:t>УЗ-процедуры</w:t>
      </w:r>
      <w:proofErr w:type="gramEnd"/>
      <w:r w:rsidRPr="00B60AC1">
        <w:rPr>
          <w:rFonts w:ascii="Times New Roman" w:hAnsi="Times New Roman"/>
          <w:i/>
          <w:spacing w:val="-8"/>
        </w:rPr>
        <w:t xml:space="preserve">  необходимо наличие высокочастотного генератора и пьезоэлектрических преобразователей, формирующих соответствующие УЗ волны.</w:t>
      </w:r>
    </w:p>
    <w:p w14:paraId="4D9FB603" w14:textId="77777777" w:rsidR="00DD3818" w:rsidRPr="00B60AC1" w:rsidRDefault="00DD3818" w:rsidP="00B60AC1">
      <w:pPr>
        <w:spacing w:after="0" w:line="240" w:lineRule="auto"/>
        <w:ind w:firstLine="709"/>
        <w:jc w:val="both"/>
        <w:rPr>
          <w:rFonts w:ascii="Times New Roman" w:hAnsi="Times New Roman"/>
          <w:spacing w:val="-18"/>
        </w:rPr>
      </w:pPr>
      <w:r w:rsidRPr="00B60AC1">
        <w:rPr>
          <w:rFonts w:ascii="Times New Roman" w:hAnsi="Times New Roman"/>
          <w:spacing w:val="-18"/>
        </w:rPr>
        <w:t>Проведение УЗ-процедуры возможно двумя основными способами: 1) при непосредственном контакте УЗ-излучателя с облучаемым участком тела; 2) косвенным контактом через иммерсионную жидкость, с помощью водяной ванны или водяной подушки (</w:t>
      </w:r>
      <w:r w:rsidRPr="00B60AC1">
        <w:rPr>
          <w:rFonts w:ascii="Times New Roman" w:hAnsi="Times New Roman"/>
          <w:i/>
          <w:spacing w:val="-18"/>
        </w:rPr>
        <w:t>пузыря из тонкой резины, наполненного водой</w:t>
      </w:r>
      <w:r w:rsidRPr="00B60AC1">
        <w:rPr>
          <w:rFonts w:ascii="Times New Roman" w:hAnsi="Times New Roman"/>
          <w:spacing w:val="-18"/>
        </w:rPr>
        <w:t xml:space="preserve">). </w:t>
      </w:r>
    </w:p>
    <w:p w14:paraId="03166922" w14:textId="77777777" w:rsidR="00DD3818" w:rsidRPr="00B60AC1" w:rsidRDefault="00DD3818" w:rsidP="00B60AC1">
      <w:pPr>
        <w:spacing w:after="0" w:line="240" w:lineRule="auto"/>
        <w:ind w:firstLine="709"/>
        <w:jc w:val="both"/>
        <w:rPr>
          <w:rFonts w:ascii="Times New Roman" w:hAnsi="Times New Roman"/>
          <w:spacing w:val="-18"/>
        </w:rPr>
      </w:pPr>
      <w:r w:rsidRPr="00B60AC1">
        <w:rPr>
          <w:rFonts w:ascii="Times New Roman" w:hAnsi="Times New Roman"/>
          <w:i/>
          <w:spacing w:val="-14"/>
        </w:rPr>
        <w:t>При использовании первого способа необходимо исключить наличие воздушной прослойки между излучателем и поверхностью тела, так как даже тончайший слой воздуха приведет, практически, к полному отражению УЗ-волны от поверхности тела. Поэтому перед сеансом поверхность кожи облучаемого участка тщательно смазывается вазелиновым маслом или специальной смазкой на основе парафинов. При использовании водяной ванны можно производить облучение как прямым, так и наклонным лучом, что удобно при облучении суставов и участков тела с неровной поверхностью.</w:t>
      </w:r>
      <w:r w:rsidRPr="00B60AC1">
        <w:rPr>
          <w:rFonts w:ascii="Times New Roman" w:hAnsi="Times New Roman"/>
          <w:spacing w:val="-18"/>
        </w:rPr>
        <w:t xml:space="preserve"> </w:t>
      </w:r>
    </w:p>
    <w:p w14:paraId="0DCC013D" w14:textId="75221D95" w:rsidR="00DD3818" w:rsidRPr="00B60AC1" w:rsidRDefault="00DD3818" w:rsidP="00B60AC1">
      <w:pPr>
        <w:spacing w:after="0" w:line="240" w:lineRule="auto"/>
        <w:ind w:firstLine="709"/>
        <w:jc w:val="both"/>
        <w:rPr>
          <w:rFonts w:ascii="Times New Roman" w:hAnsi="Times New Roman"/>
          <w:spacing w:val="-18"/>
        </w:rPr>
      </w:pPr>
      <w:r w:rsidRPr="00B60AC1">
        <w:rPr>
          <w:rFonts w:ascii="Times New Roman" w:hAnsi="Times New Roman"/>
          <w:b/>
        </w:rPr>
        <w:t>Рисунок</w:t>
      </w:r>
      <w:r w:rsidRPr="00B60AC1">
        <w:rPr>
          <w:rFonts w:ascii="Times New Roman" w:hAnsi="Times New Roman"/>
        </w:rPr>
        <w:t xml:space="preserve"> аппарата уз терапии УЗТ-1.01Ф (структурная схема + общий вид).</w:t>
      </w:r>
      <w:r w:rsidRPr="00B60AC1">
        <w:rPr>
          <w:rFonts w:ascii="Times New Roman" w:hAnsi="Times New Roman"/>
          <w:i/>
          <w:spacing w:val="-14"/>
        </w:rPr>
        <w:t xml:space="preserve"> </w:t>
      </w:r>
      <w:r w:rsidRPr="00B60AC1">
        <w:rPr>
          <w:rFonts w:ascii="Times New Roman" w:hAnsi="Times New Roman"/>
        </w:rPr>
        <w:t>Колебания уз частоты генерируются в автогенераторе (АГ) и через мо</w:t>
      </w:r>
      <w:r w:rsidRPr="00B60AC1">
        <w:rPr>
          <w:rFonts w:ascii="Times New Roman" w:hAnsi="Times New Roman"/>
          <w:b/>
          <w:noProof/>
          <w:lang w:eastAsia="ru-RU"/>
        </w:rPr>
        <w:drawing>
          <wp:anchor distT="0" distB="0" distL="0" distR="0" simplePos="0" relativeHeight="251681792" behindDoc="1" locked="0" layoutInCell="1" allowOverlap="1" wp14:anchorId="2EF64BCF" wp14:editId="33BD02D3">
            <wp:simplePos x="0" y="0"/>
            <wp:positionH relativeFrom="margin">
              <wp:posOffset>0</wp:posOffset>
            </wp:positionH>
            <wp:positionV relativeFrom="margin">
              <wp:posOffset>6346190</wp:posOffset>
            </wp:positionV>
            <wp:extent cx="2167255" cy="647700"/>
            <wp:effectExtent l="0" t="0" r="4445" b="0"/>
            <wp:wrapThrough wrapText="bothSides">
              <wp:wrapPolygon edited="0">
                <wp:start x="0" y="0"/>
                <wp:lineTo x="0" y="20965"/>
                <wp:lineTo x="21454" y="20965"/>
                <wp:lineTo x="21454" y="0"/>
                <wp:lineTo x="0" y="0"/>
              </wp:wrapPolygon>
            </wp:wrapThrough>
            <wp:docPr id="38" name="Рисунок 38"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725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rPr>
        <w:t>дулятор (</w:t>
      </w:r>
      <w:proofErr w:type="spellStart"/>
      <w:r w:rsidRPr="00B60AC1">
        <w:rPr>
          <w:rFonts w:ascii="Times New Roman" w:hAnsi="Times New Roman"/>
        </w:rPr>
        <w:t>Мд</w:t>
      </w:r>
      <w:proofErr w:type="spellEnd"/>
      <w:r w:rsidRPr="00B60AC1">
        <w:rPr>
          <w:rFonts w:ascii="Times New Roman" w:hAnsi="Times New Roman"/>
        </w:rPr>
        <w:t xml:space="preserve">) подаются на вход буферного каскада (БК) (подавление шумов). В импульсном режиме модуляция осуществляется путем подачи на вход модулятора импульсов с выхода импульсного генератора (ИГ). В цепь эмиттера транзистора буферного каскада включен ступенчатый регулятор интенсивности, c выхода которого сигнал полается на вход предусилителя (ПУ), где усиливается до уровня, необходимого для нормальной работы выходного усилителя мощности (УМ). </w:t>
      </w:r>
      <w:r w:rsidRPr="00B60AC1">
        <w:rPr>
          <w:rFonts w:ascii="Times New Roman" w:hAnsi="Times New Roman"/>
          <w:i/>
        </w:rPr>
        <w:t>Наличие напряжения на выходе электронного блока определяется по свечению светодиодов индикатора выходного напряжения (</w:t>
      </w:r>
      <w:proofErr w:type="spellStart"/>
      <w:r w:rsidRPr="00B60AC1">
        <w:rPr>
          <w:rFonts w:ascii="Times New Roman" w:hAnsi="Times New Roman"/>
          <w:i/>
        </w:rPr>
        <w:t>ИндВН</w:t>
      </w:r>
      <w:proofErr w:type="spellEnd"/>
      <w:r w:rsidRPr="00B60AC1">
        <w:rPr>
          <w:rFonts w:ascii="Times New Roman" w:hAnsi="Times New Roman"/>
          <w:i/>
        </w:rPr>
        <w:t>)</w:t>
      </w:r>
      <w:r w:rsidRPr="00B60AC1">
        <w:rPr>
          <w:rFonts w:ascii="Times New Roman" w:hAnsi="Times New Roman"/>
        </w:rPr>
        <w:t>. Аппарат питается блоком питания (БП), управляемым процедурными часами (ПЧ).</w:t>
      </w:r>
      <w:r w:rsidRPr="00B60AC1">
        <w:rPr>
          <w:rFonts w:ascii="Times New Roman" w:hAnsi="Times New Roman"/>
          <w:spacing w:val="-18"/>
        </w:rPr>
        <w:t xml:space="preserve">  </w:t>
      </w:r>
      <w:r w:rsidRPr="00B60AC1">
        <w:rPr>
          <w:rFonts w:ascii="Times New Roman" w:hAnsi="Times New Roman"/>
          <w:color w:val="FF0000"/>
          <w:spacing w:val="-18"/>
        </w:rPr>
        <w:t>УЗ перед БО нижний рисунок 2</w:t>
      </w:r>
    </w:p>
    <w:p w14:paraId="66584A5E" w14:textId="77777777" w:rsidR="00DD3818" w:rsidRPr="00B60AC1" w:rsidRDefault="00DD3818" w:rsidP="00B60AC1">
      <w:pPr>
        <w:spacing w:after="0" w:line="240" w:lineRule="auto"/>
        <w:ind w:firstLine="709"/>
        <w:jc w:val="both"/>
        <w:rPr>
          <w:rFonts w:ascii="Times New Roman" w:hAnsi="Times New Roman"/>
          <w:i/>
          <w:spacing w:val="-16"/>
        </w:rPr>
      </w:pPr>
    </w:p>
    <w:p w14:paraId="6429D462" w14:textId="77777777" w:rsidR="00DD3818" w:rsidRPr="00B60AC1" w:rsidRDefault="00DD3818" w:rsidP="00B60AC1">
      <w:pPr>
        <w:spacing w:after="0" w:line="240" w:lineRule="auto"/>
        <w:ind w:firstLine="709"/>
        <w:jc w:val="both"/>
        <w:rPr>
          <w:rFonts w:ascii="Times New Roman" w:hAnsi="Times New Roman"/>
          <w:spacing w:val="-18"/>
        </w:rPr>
      </w:pPr>
      <w:r w:rsidRPr="00B60AC1">
        <w:rPr>
          <w:rFonts w:ascii="Times New Roman" w:hAnsi="Times New Roman"/>
          <w:i/>
          <w:spacing w:val="-16"/>
        </w:rPr>
        <w:t xml:space="preserve">УЗТ-1.01 Ф два режима работы: непрерывный и импульсный. Непрерывный режим - гармонические колебания с частотой 0,88 МГц, Импульсный -, длительность 2, 4 и 10 </w:t>
      </w:r>
      <w:proofErr w:type="spellStart"/>
      <w:r w:rsidRPr="00B60AC1">
        <w:rPr>
          <w:rFonts w:ascii="Times New Roman" w:hAnsi="Times New Roman"/>
          <w:i/>
          <w:spacing w:val="-16"/>
        </w:rPr>
        <w:t>мс</w:t>
      </w:r>
      <w:proofErr w:type="spellEnd"/>
      <w:r w:rsidRPr="00B60AC1">
        <w:rPr>
          <w:rFonts w:ascii="Times New Roman" w:hAnsi="Times New Roman"/>
          <w:i/>
          <w:spacing w:val="-16"/>
        </w:rPr>
        <w:t xml:space="preserve">, период следования 20 </w:t>
      </w:r>
      <w:proofErr w:type="spellStart"/>
      <w:r w:rsidRPr="00B60AC1">
        <w:rPr>
          <w:rFonts w:ascii="Times New Roman" w:hAnsi="Times New Roman"/>
          <w:i/>
          <w:spacing w:val="-16"/>
        </w:rPr>
        <w:t>мс</w:t>
      </w:r>
      <w:proofErr w:type="spellEnd"/>
      <w:r w:rsidRPr="00B60AC1">
        <w:rPr>
          <w:rFonts w:ascii="Times New Roman" w:hAnsi="Times New Roman"/>
          <w:i/>
          <w:spacing w:val="-16"/>
        </w:rPr>
        <w:t>.</w:t>
      </w:r>
      <w:r w:rsidRPr="00B60AC1">
        <w:rPr>
          <w:rFonts w:ascii="Times New Roman" w:hAnsi="Times New Roman"/>
          <w:spacing w:val="-18"/>
        </w:rPr>
        <w:t xml:space="preserve"> </w:t>
      </w:r>
    </w:p>
    <w:p w14:paraId="33C5A472" w14:textId="77777777" w:rsidR="00DD3818" w:rsidRPr="00B60AC1" w:rsidRDefault="00DD3818" w:rsidP="00B60AC1">
      <w:pPr>
        <w:spacing w:after="0" w:line="240" w:lineRule="auto"/>
        <w:ind w:firstLine="709"/>
        <w:jc w:val="both"/>
        <w:rPr>
          <w:rFonts w:ascii="Times New Roman" w:hAnsi="Times New Roman"/>
          <w:spacing w:val="-4"/>
        </w:rPr>
      </w:pPr>
    </w:p>
    <w:p w14:paraId="40427205" w14:textId="76E51C59" w:rsidR="00DD3818" w:rsidRPr="00B60AC1" w:rsidRDefault="00DD3818" w:rsidP="00B60AC1">
      <w:pPr>
        <w:spacing w:after="0" w:line="240" w:lineRule="auto"/>
        <w:ind w:firstLine="709"/>
        <w:jc w:val="both"/>
        <w:rPr>
          <w:rFonts w:ascii="Times New Roman" w:hAnsi="Times New Roman"/>
          <w:spacing w:val="-18"/>
        </w:rPr>
      </w:pPr>
      <w:r w:rsidRPr="00B60AC1">
        <w:rPr>
          <w:rFonts w:ascii="Times New Roman" w:hAnsi="Times New Roman"/>
          <w:noProof/>
          <w:spacing w:val="-4"/>
          <w:lang w:eastAsia="ru-RU"/>
        </w:rPr>
        <w:drawing>
          <wp:anchor distT="0" distB="0" distL="0" distR="0" simplePos="0" relativeHeight="251684864" behindDoc="1" locked="0" layoutInCell="1" allowOverlap="0" wp14:anchorId="39C72263" wp14:editId="517454C6">
            <wp:simplePos x="0" y="0"/>
            <wp:positionH relativeFrom="margin">
              <wp:posOffset>11430</wp:posOffset>
            </wp:positionH>
            <wp:positionV relativeFrom="margin">
              <wp:posOffset>1891665</wp:posOffset>
            </wp:positionV>
            <wp:extent cx="2065020" cy="891540"/>
            <wp:effectExtent l="0" t="0" r="0" b="3810"/>
            <wp:wrapTight wrapText="bothSides">
              <wp:wrapPolygon edited="0">
                <wp:start x="0" y="0"/>
                <wp:lineTo x="0" y="21231"/>
                <wp:lineTo x="21321" y="21231"/>
                <wp:lineTo x="21321" y="0"/>
                <wp:lineTo x="0" y="0"/>
              </wp:wrapPolygon>
            </wp:wrapTight>
            <wp:docPr id="37" name="Рисунок 37"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502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spacing w:val="-4"/>
        </w:rPr>
        <w:t>Структуру типового терапевтического УЗ-излучателя (р</w:t>
      </w:r>
      <w:r w:rsidRPr="00B60AC1">
        <w:rPr>
          <w:rFonts w:ascii="Times New Roman" w:hAnsi="Times New Roman"/>
          <w:b/>
          <w:spacing w:val="-4"/>
        </w:rPr>
        <w:t>исунок</w:t>
      </w:r>
      <w:r w:rsidRPr="00B60AC1">
        <w:rPr>
          <w:rFonts w:ascii="Times New Roman" w:hAnsi="Times New Roman"/>
          <w:spacing w:val="-4"/>
        </w:rPr>
        <w:t xml:space="preserve">). Электрические сигналы с усилителя мощности </w:t>
      </w:r>
      <w:proofErr w:type="spellStart"/>
      <w:r w:rsidRPr="00B60AC1">
        <w:rPr>
          <w:rFonts w:ascii="Times New Roman" w:hAnsi="Times New Roman"/>
          <w:spacing w:val="-4"/>
        </w:rPr>
        <w:t>узтерапвет</w:t>
      </w:r>
      <w:proofErr w:type="spellEnd"/>
      <w:r w:rsidRPr="00B60AC1">
        <w:rPr>
          <w:rFonts w:ascii="Times New Roman" w:hAnsi="Times New Roman"/>
          <w:spacing w:val="-4"/>
        </w:rPr>
        <w:t xml:space="preserve">. аппарата через высокочастотный кабель 5 и контактную пружину 4 подводят к </w:t>
      </w:r>
      <w:proofErr w:type="spellStart"/>
      <w:r w:rsidRPr="00B60AC1">
        <w:rPr>
          <w:rFonts w:ascii="Times New Roman" w:hAnsi="Times New Roman"/>
          <w:spacing w:val="-4"/>
        </w:rPr>
        <w:t>пьезопластине</w:t>
      </w:r>
      <w:proofErr w:type="spellEnd"/>
      <w:r w:rsidRPr="00B60AC1">
        <w:rPr>
          <w:rFonts w:ascii="Times New Roman" w:hAnsi="Times New Roman"/>
          <w:spacing w:val="-4"/>
        </w:rPr>
        <w:t xml:space="preserve"> 3, которая под воздействием электрических импульсов совершает механические колебания, передающиеся металлической пластине 2, внешний торец которой является излучающей поверхностью 1, контактирующей с облучаемым объектом.</w:t>
      </w:r>
      <w:r w:rsidRPr="00B60AC1">
        <w:rPr>
          <w:rFonts w:ascii="Times New Roman" w:hAnsi="Times New Roman"/>
          <w:spacing w:val="-18"/>
        </w:rPr>
        <w:t xml:space="preserve"> </w:t>
      </w:r>
      <w:r w:rsidRPr="00B60AC1">
        <w:rPr>
          <w:rFonts w:ascii="Times New Roman" w:hAnsi="Times New Roman"/>
          <w:i/>
          <w:spacing w:val="-10"/>
        </w:rPr>
        <w:lastRenderedPageBreak/>
        <w:t>Проверка исправности аппарата- излучатель окунают в стакан с водой и, при наличии колебаний, наблюдают выделение пузырьков воздуха. Для предохранения рук оператора он должен работать в тонких нитяных перчатках, поверх которых надеты резиновые. Сохраняемый под слоем резины слой воздуха отражает УЗ-колебания, предохраняя руки от воздействия ультразвука.</w:t>
      </w:r>
    </w:p>
    <w:p w14:paraId="501D0408" w14:textId="77777777" w:rsidR="00DD3818" w:rsidRPr="00B60AC1" w:rsidRDefault="00DD3818" w:rsidP="00B60AC1">
      <w:pPr>
        <w:spacing w:after="0" w:line="240" w:lineRule="auto"/>
        <w:ind w:firstLine="709"/>
        <w:jc w:val="both"/>
        <w:rPr>
          <w:rFonts w:ascii="Times New Roman" w:hAnsi="Times New Roman"/>
        </w:rPr>
      </w:pPr>
    </w:p>
    <w:p w14:paraId="0430750F" w14:textId="77777777" w:rsidR="00DD3818" w:rsidRPr="00B60AC1" w:rsidRDefault="00DD3818" w:rsidP="00B60AC1">
      <w:pPr>
        <w:spacing w:after="0" w:line="240" w:lineRule="auto"/>
        <w:ind w:firstLine="709"/>
        <w:jc w:val="both"/>
        <w:rPr>
          <w:rFonts w:ascii="Times New Roman" w:hAnsi="Times New Roman"/>
          <w:i/>
          <w:spacing w:val="-12"/>
        </w:rPr>
      </w:pPr>
      <w:proofErr w:type="spellStart"/>
      <w:r w:rsidRPr="00B60AC1">
        <w:rPr>
          <w:rFonts w:ascii="Times New Roman" w:hAnsi="Times New Roman"/>
        </w:rPr>
        <w:t>Фонотерапия</w:t>
      </w:r>
      <w:proofErr w:type="spellEnd"/>
      <w:r w:rsidRPr="00B60AC1">
        <w:rPr>
          <w:rFonts w:ascii="Times New Roman" w:hAnsi="Times New Roman"/>
        </w:rPr>
        <w:t xml:space="preserve"> – воздействие уз волнами на биологически активные точки (БАТ) c целью достижения определенных терапевтических эффектов. </w:t>
      </w:r>
      <w:proofErr w:type="spellStart"/>
      <w:r w:rsidRPr="00B60AC1">
        <w:rPr>
          <w:rFonts w:ascii="Times New Roman" w:hAnsi="Times New Roman"/>
        </w:rPr>
        <w:t>Фонотерапия</w:t>
      </w:r>
      <w:proofErr w:type="spellEnd"/>
      <w:r w:rsidRPr="00B60AC1">
        <w:rPr>
          <w:rFonts w:ascii="Times New Roman" w:hAnsi="Times New Roman"/>
        </w:rPr>
        <w:t xml:space="preserve"> осуществляется с помощью терапевтических УЗ-аппаратов, генерирующих УЗ малой интенсивности (0,05 Вт/см</w:t>
      </w:r>
      <w:r w:rsidRPr="00B60AC1">
        <w:rPr>
          <w:rFonts w:ascii="Times New Roman" w:hAnsi="Times New Roman"/>
          <w:vertAlign w:val="superscript"/>
        </w:rPr>
        <w:t>2</w:t>
      </w:r>
      <w:r w:rsidRPr="00B60AC1">
        <w:rPr>
          <w:rFonts w:ascii="Times New Roman" w:hAnsi="Times New Roman"/>
        </w:rPr>
        <w:t>) излучателями с малой площадью активной поверхности (0,2-1 см</w:t>
      </w:r>
      <w:r w:rsidRPr="00B60AC1">
        <w:rPr>
          <w:rFonts w:ascii="Times New Roman" w:hAnsi="Times New Roman"/>
          <w:vertAlign w:val="superscript"/>
        </w:rPr>
        <w:t>2</w:t>
      </w:r>
      <w:r w:rsidRPr="00B60AC1">
        <w:rPr>
          <w:rFonts w:ascii="Times New Roman" w:hAnsi="Times New Roman"/>
        </w:rPr>
        <w:t xml:space="preserve">). Лекарственный </w:t>
      </w:r>
      <w:proofErr w:type="spellStart"/>
      <w:r w:rsidRPr="00B60AC1">
        <w:rPr>
          <w:rFonts w:ascii="Times New Roman" w:hAnsi="Times New Roman"/>
        </w:rPr>
        <w:t>фонофорез</w:t>
      </w:r>
      <w:proofErr w:type="spellEnd"/>
      <w:r w:rsidRPr="00B60AC1">
        <w:rPr>
          <w:rFonts w:ascii="Times New Roman" w:hAnsi="Times New Roman"/>
        </w:rPr>
        <w:t xml:space="preserve"> - при участии ультразвука в организм вводятся лекарства. Лекарственные вещества вводят в состав контактной среды, из которой они проникают в кожный покров организма. </w:t>
      </w:r>
      <w:r w:rsidRPr="00B60AC1">
        <w:rPr>
          <w:rFonts w:ascii="Times New Roman" w:hAnsi="Times New Roman"/>
          <w:i/>
        </w:rPr>
        <w:t xml:space="preserve">Предпочтение отдают более низкочастотным аппаратам (800-900 кГц), поскольку они позволяют вводить в организм большее количество лекарства, чем при использовании более ВЧ аппаратов. </w:t>
      </w:r>
      <w:r w:rsidRPr="00B60AC1">
        <w:rPr>
          <w:rFonts w:ascii="Times New Roman" w:hAnsi="Times New Roman"/>
        </w:rPr>
        <w:t xml:space="preserve"> </w:t>
      </w:r>
      <w:r w:rsidRPr="00B60AC1">
        <w:rPr>
          <w:rFonts w:ascii="Times New Roman" w:hAnsi="Times New Roman"/>
          <w:spacing w:val="-6"/>
        </w:rPr>
        <w:t>В ряде медицинских приложений (</w:t>
      </w:r>
      <w:proofErr w:type="spellStart"/>
      <w:r w:rsidRPr="00B60AC1">
        <w:rPr>
          <w:rFonts w:ascii="Times New Roman" w:hAnsi="Times New Roman"/>
          <w:spacing w:val="-6"/>
        </w:rPr>
        <w:t>нпр</w:t>
      </w:r>
      <w:proofErr w:type="spellEnd"/>
      <w:r w:rsidRPr="00B60AC1">
        <w:rPr>
          <w:rFonts w:ascii="Times New Roman" w:hAnsi="Times New Roman"/>
          <w:spacing w:val="-6"/>
        </w:rPr>
        <w:t xml:space="preserve">, для разрушения камней в почках, желчном пузыре, печени) требуется волна достаточно большой мощности). Такие волны получают с помощью фокусирующих преобразователей, имеющих вогнутые излучающие поверхности. </w:t>
      </w:r>
      <w:r w:rsidRPr="00B60AC1">
        <w:rPr>
          <w:rFonts w:ascii="Times New Roman" w:hAnsi="Times New Roman"/>
          <w:i/>
          <w:spacing w:val="-6"/>
        </w:rPr>
        <w:t xml:space="preserve">Многократное </w:t>
      </w:r>
      <w:proofErr w:type="spellStart"/>
      <w:r w:rsidRPr="00B60AC1">
        <w:rPr>
          <w:rFonts w:ascii="Times New Roman" w:hAnsi="Times New Roman"/>
          <w:i/>
          <w:spacing w:val="-6"/>
        </w:rPr>
        <w:t>акуст</w:t>
      </w:r>
      <w:proofErr w:type="spellEnd"/>
      <w:r w:rsidRPr="00B60AC1">
        <w:rPr>
          <w:rFonts w:ascii="Times New Roman" w:hAnsi="Times New Roman"/>
          <w:i/>
          <w:spacing w:val="-6"/>
        </w:rPr>
        <w:t>. воздействие, следующее c определенной частотой, приводит к тому, что твердое тело превращается в песок, который постепенно вымывается из организма.</w:t>
      </w:r>
    </w:p>
    <w:p w14:paraId="5207853C" w14:textId="77777777" w:rsidR="00DD3818" w:rsidRPr="00B60AC1" w:rsidRDefault="00DD3818" w:rsidP="00B60AC1">
      <w:pPr>
        <w:tabs>
          <w:tab w:val="left" w:pos="6765"/>
        </w:tabs>
        <w:spacing w:after="0" w:line="240" w:lineRule="auto"/>
        <w:ind w:firstLine="709"/>
        <w:jc w:val="center"/>
        <w:rPr>
          <w:rFonts w:ascii="Times New Roman" w:hAnsi="Times New Roman"/>
          <w:b/>
        </w:rPr>
      </w:pPr>
    </w:p>
    <w:p w14:paraId="058F1EE6" w14:textId="77777777" w:rsidR="00DD3818" w:rsidRPr="00B60AC1" w:rsidRDefault="00DD3818" w:rsidP="00B60AC1">
      <w:pPr>
        <w:tabs>
          <w:tab w:val="left" w:pos="6765"/>
        </w:tabs>
        <w:spacing w:after="0" w:line="240" w:lineRule="auto"/>
        <w:ind w:firstLine="709"/>
        <w:jc w:val="center"/>
        <w:rPr>
          <w:rFonts w:ascii="Times New Roman" w:hAnsi="Times New Roman"/>
          <w:b/>
        </w:rPr>
      </w:pPr>
      <w:r w:rsidRPr="00B60AC1">
        <w:rPr>
          <w:rFonts w:ascii="Times New Roman" w:hAnsi="Times New Roman"/>
          <w:b/>
          <w:shd w:val="clear" w:color="auto" w:fill="70AD47"/>
        </w:rPr>
        <w:t>Аппараты для воздействия на биологически активные точки</w:t>
      </w:r>
      <w:r w:rsidRPr="00B60AC1">
        <w:rPr>
          <w:rFonts w:ascii="Times New Roman" w:hAnsi="Times New Roman"/>
          <w:b/>
        </w:rPr>
        <w:t>.</w:t>
      </w:r>
    </w:p>
    <w:p w14:paraId="5EA117B3" w14:textId="77777777" w:rsidR="00DD3818" w:rsidRPr="00B60AC1" w:rsidRDefault="00DD3818" w:rsidP="00B60AC1">
      <w:pPr>
        <w:tabs>
          <w:tab w:val="left" w:pos="6765"/>
        </w:tabs>
        <w:spacing w:after="0" w:line="240" w:lineRule="auto"/>
        <w:ind w:firstLine="709"/>
        <w:jc w:val="center"/>
        <w:rPr>
          <w:rFonts w:ascii="Times New Roman" w:hAnsi="Times New Roman"/>
          <w:b/>
        </w:rPr>
      </w:pPr>
    </w:p>
    <w:p w14:paraId="65170611" w14:textId="77777777" w:rsidR="00DD3818" w:rsidRPr="00B60AC1" w:rsidRDefault="00DD3818" w:rsidP="00B60AC1">
      <w:pPr>
        <w:spacing w:after="0" w:line="240" w:lineRule="auto"/>
        <w:ind w:firstLine="709"/>
        <w:jc w:val="both"/>
        <w:rPr>
          <w:rFonts w:ascii="Times New Roman" w:hAnsi="Times New Roman"/>
          <w:spacing w:val="-8"/>
        </w:rPr>
      </w:pPr>
      <w:r w:rsidRPr="00B60AC1">
        <w:rPr>
          <w:rFonts w:ascii="Times New Roman" w:hAnsi="Times New Roman"/>
          <w:spacing w:val="-8"/>
        </w:rPr>
        <w:t xml:space="preserve">В настоящее время имеется широкий набор методов воздействия на биологически активные точки (БАТ). К наиболее популярным методам относятся: иглоукалывание, прижигание, точечная инъекция лекарств, воздействие на точки </w:t>
      </w:r>
      <w:proofErr w:type="spellStart"/>
      <w:r w:rsidRPr="00B60AC1">
        <w:rPr>
          <w:rFonts w:ascii="Times New Roman" w:hAnsi="Times New Roman"/>
          <w:spacing w:val="-8"/>
        </w:rPr>
        <w:t>многоигольчатыми</w:t>
      </w:r>
      <w:proofErr w:type="spellEnd"/>
      <w:r w:rsidRPr="00B60AC1">
        <w:rPr>
          <w:rFonts w:ascii="Times New Roman" w:hAnsi="Times New Roman"/>
          <w:spacing w:val="-8"/>
        </w:rPr>
        <w:t xml:space="preserve"> молоточками, </w:t>
      </w:r>
      <w:proofErr w:type="spellStart"/>
      <w:r w:rsidRPr="00B60AC1">
        <w:rPr>
          <w:rFonts w:ascii="Times New Roman" w:hAnsi="Times New Roman"/>
          <w:spacing w:val="-8"/>
        </w:rPr>
        <w:t>аурикотерапия</w:t>
      </w:r>
      <w:proofErr w:type="spellEnd"/>
      <w:r w:rsidRPr="00B60AC1">
        <w:rPr>
          <w:rFonts w:ascii="Times New Roman" w:hAnsi="Times New Roman"/>
          <w:spacing w:val="-8"/>
        </w:rPr>
        <w:t xml:space="preserve">, </w:t>
      </w:r>
      <w:proofErr w:type="spellStart"/>
      <w:r w:rsidRPr="00B60AC1">
        <w:rPr>
          <w:rFonts w:ascii="Times New Roman" w:hAnsi="Times New Roman"/>
          <w:spacing w:val="-8"/>
        </w:rPr>
        <w:t>фотоиридотерапия</w:t>
      </w:r>
      <w:proofErr w:type="spellEnd"/>
      <w:r w:rsidRPr="00B60AC1">
        <w:rPr>
          <w:rFonts w:ascii="Times New Roman" w:hAnsi="Times New Roman"/>
          <w:spacing w:val="-8"/>
        </w:rPr>
        <w:t xml:space="preserve">, воздействие ИК светом, лазеротерапия, воздействие СВЧ-и КВЧ-полями, УЗ -терапия. </w:t>
      </w:r>
    </w:p>
    <w:p w14:paraId="3F50A46D" w14:textId="77777777" w:rsidR="00DD3818" w:rsidRPr="00B60AC1" w:rsidRDefault="00DD3818" w:rsidP="00B60AC1">
      <w:pPr>
        <w:spacing w:after="0" w:line="240" w:lineRule="auto"/>
        <w:jc w:val="both"/>
        <w:rPr>
          <w:rFonts w:ascii="Times New Roman" w:hAnsi="Times New Roman"/>
          <w:i/>
          <w:spacing w:val="-8"/>
        </w:rPr>
      </w:pPr>
      <w:proofErr w:type="spellStart"/>
      <w:r w:rsidRPr="00B60AC1">
        <w:rPr>
          <w:rFonts w:ascii="Times New Roman" w:hAnsi="Times New Roman"/>
          <w:i/>
          <w:spacing w:val="-8"/>
        </w:rPr>
        <w:t>Аурикотерапия</w:t>
      </w:r>
      <w:proofErr w:type="spellEnd"/>
      <w:r w:rsidRPr="00B60AC1">
        <w:rPr>
          <w:rFonts w:ascii="Times New Roman" w:hAnsi="Times New Roman"/>
          <w:i/>
          <w:spacing w:val="-8"/>
        </w:rPr>
        <w:t xml:space="preserve"> – лечебное воздействие на точки ушной  раковины. </w:t>
      </w:r>
    </w:p>
    <w:p w14:paraId="13C0B2CE" w14:textId="77777777" w:rsidR="00DD3818" w:rsidRPr="00B60AC1" w:rsidRDefault="00DD3818" w:rsidP="00B60AC1">
      <w:pPr>
        <w:spacing w:after="0" w:line="240" w:lineRule="auto"/>
        <w:jc w:val="both"/>
        <w:rPr>
          <w:rFonts w:ascii="Times New Roman" w:hAnsi="Times New Roman"/>
          <w:i/>
          <w:spacing w:val="-8"/>
        </w:rPr>
      </w:pPr>
      <w:proofErr w:type="spellStart"/>
      <w:r w:rsidRPr="00B60AC1">
        <w:rPr>
          <w:rFonts w:ascii="Times New Roman" w:hAnsi="Times New Roman"/>
          <w:i/>
          <w:spacing w:val="-8"/>
        </w:rPr>
        <w:t>Фотоиридотерапия</w:t>
      </w:r>
      <w:proofErr w:type="spellEnd"/>
      <w:r w:rsidRPr="00B60AC1">
        <w:rPr>
          <w:rFonts w:ascii="Times New Roman" w:hAnsi="Times New Roman"/>
          <w:i/>
          <w:spacing w:val="-8"/>
        </w:rPr>
        <w:t xml:space="preserve"> - метод воздействия направленным пучком света на зоны радужки глаза. </w:t>
      </w:r>
    </w:p>
    <w:p w14:paraId="62984E11" w14:textId="77777777" w:rsidR="00DD3818" w:rsidRPr="00B60AC1" w:rsidRDefault="00DD3818" w:rsidP="00B60AC1">
      <w:pPr>
        <w:spacing w:after="0" w:line="240" w:lineRule="auto"/>
        <w:jc w:val="both"/>
        <w:rPr>
          <w:rFonts w:ascii="Times New Roman" w:hAnsi="Times New Roman"/>
          <w:i/>
          <w:spacing w:val="-8"/>
        </w:rPr>
      </w:pPr>
      <w:r w:rsidRPr="00B60AC1">
        <w:rPr>
          <w:rFonts w:ascii="Times New Roman" w:hAnsi="Times New Roman"/>
          <w:spacing w:val="-8"/>
        </w:rPr>
        <w:t>При работе с БАТ важно правильно подобрать параметры воздействия (МАХ эффект).</w:t>
      </w:r>
    </w:p>
    <w:p w14:paraId="07F7DC16" w14:textId="77777777" w:rsidR="00DD3818" w:rsidRPr="00B60AC1" w:rsidRDefault="00DD3818" w:rsidP="00B60AC1">
      <w:pPr>
        <w:spacing w:after="0" w:line="240" w:lineRule="auto"/>
        <w:ind w:firstLine="709"/>
        <w:jc w:val="both"/>
        <w:rPr>
          <w:rFonts w:ascii="Times New Roman" w:hAnsi="Times New Roman"/>
          <w:spacing w:val="-4"/>
        </w:rPr>
      </w:pPr>
      <w:proofErr w:type="spellStart"/>
      <w:r w:rsidRPr="00B60AC1">
        <w:rPr>
          <w:rFonts w:ascii="Times New Roman" w:hAnsi="Times New Roman"/>
          <w:b/>
          <w:i/>
        </w:rPr>
        <w:t>Электроакупунктур</w:t>
      </w:r>
      <w:r w:rsidRPr="00B60AC1">
        <w:rPr>
          <w:rFonts w:ascii="Times New Roman" w:hAnsi="Times New Roman"/>
        </w:rPr>
        <w:t>а</w:t>
      </w:r>
      <w:proofErr w:type="spellEnd"/>
      <w:r w:rsidRPr="00B60AC1">
        <w:rPr>
          <w:rFonts w:ascii="Times New Roman" w:hAnsi="Times New Roman"/>
        </w:rPr>
        <w:t xml:space="preserve"> — это метод воздействия на акупунктурные точки электрическим током с целью профилактики и лечения заболеваний. Воздействие осуществляется: через акупунктурные иглы, с помощью небольших электродов (накладываются на кожу в месте расположения точки), с помощью наливных электродов (сосуд той или иной формы, в который вмонтирован проводящий стержень. В сосуд наливается токопроводящая жидкость). Сила тока 10-200 </w:t>
      </w:r>
      <w:proofErr w:type="spellStart"/>
      <w:r w:rsidRPr="00B60AC1">
        <w:rPr>
          <w:rFonts w:ascii="Times New Roman" w:hAnsi="Times New Roman"/>
        </w:rPr>
        <w:t>мкA</w:t>
      </w:r>
      <w:proofErr w:type="spellEnd"/>
      <w:r w:rsidRPr="00B60AC1">
        <w:rPr>
          <w:rFonts w:ascii="Times New Roman" w:hAnsi="Times New Roman"/>
        </w:rPr>
        <w:t xml:space="preserve"> для иглы и 1-2 мкА для электрода площадью 1-2 см</w:t>
      </w:r>
      <w:r w:rsidRPr="00B60AC1">
        <w:rPr>
          <w:rFonts w:ascii="Times New Roman" w:hAnsi="Times New Roman"/>
          <w:vertAlign w:val="superscript"/>
        </w:rPr>
        <w:t>2</w:t>
      </w:r>
      <w:r w:rsidRPr="00B60AC1">
        <w:rPr>
          <w:rFonts w:ascii="Times New Roman" w:hAnsi="Times New Roman"/>
        </w:rPr>
        <w:t>.</w:t>
      </w:r>
      <w:r w:rsidRPr="00B60AC1">
        <w:rPr>
          <w:rFonts w:ascii="Times New Roman" w:hAnsi="Times New Roman"/>
          <w:i/>
        </w:rPr>
        <w:t xml:space="preserve"> </w:t>
      </w:r>
      <w:r w:rsidRPr="00B60AC1">
        <w:rPr>
          <w:rFonts w:ascii="Times New Roman" w:hAnsi="Times New Roman"/>
          <w:spacing w:val="-4"/>
        </w:rPr>
        <w:t xml:space="preserve">Многие приборы для снабжаются системами поиска БAT. Чаще всего БАТ </w:t>
      </w:r>
      <w:r w:rsidRPr="00B60AC1">
        <w:rPr>
          <w:rFonts w:ascii="Times New Roman" w:hAnsi="Times New Roman"/>
          <w:spacing w:val="-4"/>
        </w:rPr>
        <w:lastRenderedPageBreak/>
        <w:t xml:space="preserve">определяется по минимальной величине сопротивления точки по отношению к окружающей поверхности кожи. </w:t>
      </w:r>
    </w:p>
    <w:p w14:paraId="4AC2FFC6" w14:textId="33A17ACD" w:rsidR="00DD3818" w:rsidRPr="00B60AC1" w:rsidRDefault="00DD3818" w:rsidP="00B60AC1">
      <w:pPr>
        <w:spacing w:after="0" w:line="240" w:lineRule="auto"/>
        <w:ind w:firstLine="709"/>
        <w:jc w:val="both"/>
        <w:rPr>
          <w:rFonts w:ascii="Times New Roman" w:hAnsi="Times New Roman"/>
          <w:i/>
        </w:rPr>
      </w:pPr>
      <w:r w:rsidRPr="00B60AC1">
        <w:rPr>
          <w:rFonts w:ascii="Times New Roman" w:hAnsi="Times New Roman"/>
          <w:noProof/>
          <w:spacing w:val="-4"/>
          <w:lang w:eastAsia="ru-RU"/>
        </w:rPr>
        <w:drawing>
          <wp:anchor distT="0" distB="0" distL="0" distR="0" simplePos="0" relativeHeight="251683840" behindDoc="0" locked="0" layoutInCell="1" allowOverlap="1" wp14:anchorId="277EEFCE" wp14:editId="4D543C7E">
            <wp:simplePos x="0" y="0"/>
            <wp:positionH relativeFrom="margin">
              <wp:posOffset>0</wp:posOffset>
            </wp:positionH>
            <wp:positionV relativeFrom="margin">
              <wp:posOffset>5829300</wp:posOffset>
            </wp:positionV>
            <wp:extent cx="1943100" cy="1143000"/>
            <wp:effectExtent l="0" t="0" r="0" b="0"/>
            <wp:wrapSquare wrapText="bothSides"/>
            <wp:docPr id="36" name="Рисунок 36"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имок"/>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31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noProof/>
          <w:spacing w:val="-4"/>
          <w:lang w:eastAsia="ru-RU"/>
        </w:rPr>
        <w:drawing>
          <wp:anchor distT="0" distB="0" distL="0" distR="0" simplePos="0" relativeHeight="251682816" behindDoc="0" locked="0" layoutInCell="1" allowOverlap="1" wp14:anchorId="4BC28262" wp14:editId="2A2F6664">
            <wp:simplePos x="0" y="0"/>
            <wp:positionH relativeFrom="margin">
              <wp:posOffset>0</wp:posOffset>
            </wp:positionH>
            <wp:positionV relativeFrom="margin">
              <wp:posOffset>4752975</wp:posOffset>
            </wp:positionV>
            <wp:extent cx="1943100" cy="892810"/>
            <wp:effectExtent l="0" t="0" r="0" b="2540"/>
            <wp:wrapSquare wrapText="bothSides"/>
            <wp:docPr id="35" name="Рисунок 35"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0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i/>
          <w:spacing w:val="-4"/>
        </w:rPr>
        <w:t xml:space="preserve">Величину измерительного тока, как правило, выбирают меньше 1 мкА чтобы ничего не вызвать. </w:t>
      </w:r>
      <w:r w:rsidRPr="00B60AC1">
        <w:rPr>
          <w:rFonts w:ascii="Times New Roman" w:hAnsi="Times New Roman"/>
          <w:spacing w:val="-4"/>
        </w:rPr>
        <w:t>Например, аппарат «Эллада-7» (</w:t>
      </w:r>
      <w:r w:rsidRPr="00B60AC1">
        <w:rPr>
          <w:rFonts w:ascii="Times New Roman" w:hAnsi="Times New Roman"/>
          <w:b/>
          <w:spacing w:val="-4"/>
        </w:rPr>
        <w:t>рисунок</w:t>
      </w:r>
      <w:r w:rsidRPr="00B60AC1">
        <w:rPr>
          <w:rFonts w:ascii="Times New Roman" w:hAnsi="Times New Roman"/>
          <w:spacing w:val="-4"/>
        </w:rPr>
        <w:t xml:space="preserve">). В режиме поиска БАТ переключателем рода работ к стрелочному измерительному прибору (µА) подключается мостовая измерительная схема (МИС), выполненная на операционных усилителях, к одному из плеч МИС подключены: общий измерительный провод, выполненный в виде браслета (0), одеваемого на руку испытуемого, и поисковый щуп. Таким образом, в качестве измеряемого сопротивления, вызывающего </w:t>
      </w:r>
      <w:proofErr w:type="spellStart"/>
      <w:r w:rsidRPr="00B60AC1">
        <w:rPr>
          <w:rFonts w:ascii="Times New Roman" w:hAnsi="Times New Roman"/>
          <w:spacing w:val="-4"/>
        </w:rPr>
        <w:t>разбаланс</w:t>
      </w:r>
      <w:proofErr w:type="spellEnd"/>
      <w:r w:rsidRPr="00B60AC1">
        <w:rPr>
          <w:rFonts w:ascii="Times New Roman" w:hAnsi="Times New Roman"/>
          <w:spacing w:val="-4"/>
        </w:rPr>
        <w:t xml:space="preserve"> моста, выступает сопротивление кожи испытуемого между браслетом и щупом. Найденное местоположение БАТ определяется по величине отклонения стрелки микроамперметра (мкА). Кроме этого, блок световой сигнализации (БСС) и блок звуковой сигнализации (БЗС) в точке с минимальным сопротивлением вырабатывают световой и звуковой сигнал.</w:t>
      </w:r>
    </w:p>
    <w:p w14:paraId="35DB2938" w14:textId="77777777" w:rsidR="00DD3818" w:rsidRPr="00B60AC1" w:rsidRDefault="00DD3818" w:rsidP="00B60AC1">
      <w:pPr>
        <w:spacing w:after="0" w:line="240" w:lineRule="auto"/>
        <w:ind w:firstLine="709"/>
        <w:jc w:val="both"/>
        <w:rPr>
          <w:rFonts w:ascii="Times New Roman" w:hAnsi="Times New Roman"/>
          <w:spacing w:val="-6"/>
        </w:rPr>
      </w:pPr>
      <w:r w:rsidRPr="00B60AC1">
        <w:rPr>
          <w:rFonts w:ascii="Times New Roman" w:hAnsi="Times New Roman"/>
          <w:spacing w:val="-6"/>
        </w:rPr>
        <w:t>В режиме рефлексотерапии электроды через усилитель МИС подключаются к выходу модулятора (</w:t>
      </w:r>
      <w:proofErr w:type="spellStart"/>
      <w:r w:rsidRPr="00B60AC1">
        <w:rPr>
          <w:rFonts w:ascii="Times New Roman" w:hAnsi="Times New Roman"/>
          <w:spacing w:val="-6"/>
        </w:rPr>
        <w:t>Мд</w:t>
      </w:r>
      <w:proofErr w:type="spellEnd"/>
      <w:r w:rsidRPr="00B60AC1">
        <w:rPr>
          <w:rFonts w:ascii="Times New Roman" w:hAnsi="Times New Roman"/>
          <w:spacing w:val="-6"/>
        </w:rPr>
        <w:t xml:space="preserve">). Генератор-формирователь (ГФ), в зависимости от положения переключателя модальности, на своем выходе формирует синусоидальный сигнал </w:t>
      </w:r>
      <w:r w:rsidRPr="00B60AC1">
        <w:rPr>
          <w:rFonts w:ascii="Times New Roman" w:hAnsi="Times New Roman"/>
          <w:i/>
          <w:spacing w:val="-6"/>
        </w:rPr>
        <w:t>без выпрямления и с выпрямлением</w:t>
      </w:r>
      <w:r w:rsidRPr="00B60AC1">
        <w:rPr>
          <w:rFonts w:ascii="Times New Roman" w:hAnsi="Times New Roman"/>
          <w:spacing w:val="-6"/>
        </w:rPr>
        <w:t xml:space="preserve">, треугольные и прямоугольные импульсы </w:t>
      </w:r>
      <w:r w:rsidRPr="00B60AC1">
        <w:rPr>
          <w:rFonts w:ascii="Times New Roman" w:hAnsi="Times New Roman"/>
          <w:i/>
          <w:spacing w:val="-6"/>
        </w:rPr>
        <w:t>положительной и отрицательной полярности</w:t>
      </w:r>
      <w:r w:rsidRPr="00B60AC1">
        <w:rPr>
          <w:rFonts w:ascii="Times New Roman" w:hAnsi="Times New Roman"/>
          <w:spacing w:val="-6"/>
        </w:rPr>
        <w:t xml:space="preserve">. </w:t>
      </w:r>
      <w:r w:rsidRPr="00B60AC1">
        <w:rPr>
          <w:rFonts w:ascii="Times New Roman" w:hAnsi="Times New Roman"/>
          <w:i/>
          <w:spacing w:val="-6"/>
        </w:rPr>
        <w:t>Ступенчатая регулировка периода стимулирующего импульса (от 0,1 до 100 с) и плавная регулировка скважности.</w:t>
      </w:r>
      <w:r w:rsidRPr="00B60AC1">
        <w:rPr>
          <w:rFonts w:ascii="Times New Roman" w:hAnsi="Times New Roman"/>
          <w:spacing w:val="-6"/>
        </w:rPr>
        <w:t xml:space="preserve"> Генератор заполнения (ГЗ) формирует прямоугольные импульсы с перестраиваемой частотой и скважностью. В режиме измерения модулятор отключается. Для воздействия на БАТ импульсами ИК излучения - выход модулятора дополнительно подключен к усилителю мощности (УМ) и через него к источнику ИК-излучения (ИКИ).</w:t>
      </w:r>
    </w:p>
    <w:p w14:paraId="33C91E77" w14:textId="77777777" w:rsidR="00DD3818" w:rsidRPr="00B60AC1" w:rsidRDefault="00DD3818" w:rsidP="00B60AC1">
      <w:pPr>
        <w:spacing w:after="0" w:line="240" w:lineRule="auto"/>
        <w:rPr>
          <w:rFonts w:ascii="Times New Roman" w:hAnsi="Times New Roman"/>
          <w:b/>
        </w:rPr>
      </w:pPr>
    </w:p>
    <w:p w14:paraId="45A27BE5" w14:textId="77777777" w:rsidR="00DD3818" w:rsidRPr="00B60AC1" w:rsidRDefault="00DD3818" w:rsidP="00B60AC1">
      <w:pPr>
        <w:spacing w:after="0" w:line="240" w:lineRule="auto"/>
        <w:ind w:firstLine="709"/>
        <w:jc w:val="center"/>
        <w:rPr>
          <w:rFonts w:ascii="Times New Roman" w:hAnsi="Times New Roman"/>
          <w:b/>
        </w:rPr>
      </w:pPr>
    </w:p>
    <w:p w14:paraId="0577D0AB" w14:textId="77777777" w:rsidR="00DD3818" w:rsidRPr="00B60AC1" w:rsidRDefault="00DD3818" w:rsidP="00B60AC1">
      <w:pPr>
        <w:spacing w:after="0" w:line="240" w:lineRule="auto"/>
        <w:ind w:firstLine="709"/>
        <w:jc w:val="center"/>
        <w:rPr>
          <w:rFonts w:ascii="Times New Roman" w:hAnsi="Times New Roman"/>
          <w:b/>
        </w:rPr>
      </w:pPr>
      <w:r w:rsidRPr="00B60AC1">
        <w:rPr>
          <w:rFonts w:ascii="Times New Roman" w:hAnsi="Times New Roman"/>
          <w:b/>
        </w:rPr>
        <w:t>Электронные ингаляторы.</w:t>
      </w:r>
    </w:p>
    <w:p w14:paraId="608CE6BE" w14:textId="18E5D247" w:rsidR="00DD3818" w:rsidRPr="00B60AC1" w:rsidRDefault="00DD3818" w:rsidP="00B60AC1">
      <w:pPr>
        <w:spacing w:after="0" w:line="240" w:lineRule="auto"/>
        <w:ind w:firstLine="709"/>
        <w:jc w:val="both"/>
        <w:rPr>
          <w:rFonts w:ascii="Times New Roman" w:hAnsi="Times New Roman"/>
        </w:rPr>
      </w:pPr>
      <w:r w:rsidRPr="00B60AC1">
        <w:rPr>
          <w:rFonts w:ascii="Times New Roman" w:hAnsi="Times New Roman"/>
          <w:i/>
          <w:noProof/>
          <w:lang w:eastAsia="ru-RU"/>
        </w:rPr>
        <w:drawing>
          <wp:anchor distT="0" distB="0" distL="0" distR="0" simplePos="0" relativeHeight="251685888" behindDoc="0" locked="0" layoutInCell="1" allowOverlap="1" wp14:anchorId="0010CD8F" wp14:editId="574BFAEA">
            <wp:simplePos x="0" y="0"/>
            <wp:positionH relativeFrom="margin">
              <wp:posOffset>57150</wp:posOffset>
            </wp:positionH>
            <wp:positionV relativeFrom="margin">
              <wp:posOffset>4648200</wp:posOffset>
            </wp:positionV>
            <wp:extent cx="1257300" cy="1257300"/>
            <wp:effectExtent l="0" t="0" r="0" b="0"/>
            <wp:wrapSquare wrapText="bothSides"/>
            <wp:docPr id="34" name="Рисунок 3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ок"/>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i/>
          <w:noProof/>
          <w:lang w:eastAsia="ru-RU"/>
        </w:rPr>
        <w:drawing>
          <wp:anchor distT="0" distB="0" distL="0" distR="0" simplePos="0" relativeHeight="251686912" behindDoc="0" locked="0" layoutInCell="1" allowOverlap="1" wp14:anchorId="1FAAA644" wp14:editId="380131BA">
            <wp:simplePos x="0" y="0"/>
            <wp:positionH relativeFrom="margin">
              <wp:posOffset>1238250</wp:posOffset>
            </wp:positionH>
            <wp:positionV relativeFrom="margin">
              <wp:posOffset>4619625</wp:posOffset>
            </wp:positionV>
            <wp:extent cx="788670" cy="1295400"/>
            <wp:effectExtent l="0" t="0" r="0" b="0"/>
            <wp:wrapSquare wrapText="bothSides"/>
            <wp:docPr id="33" name="Рисунок 33" descr="Сним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имок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867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rPr>
        <w:t xml:space="preserve">Ингаляторы - аппараты, предназначенные для лечения дыхательных путей специальными дыхательными смесями, с лекарственными веществами. </w:t>
      </w:r>
      <w:r w:rsidRPr="00B60AC1">
        <w:rPr>
          <w:rFonts w:ascii="Times New Roman" w:hAnsi="Times New Roman"/>
          <w:i/>
        </w:rPr>
        <w:t>Ингаляторы содержат емкость с дыхательной смесью и устройство для подачи ее в дыхательные пути.</w:t>
      </w:r>
      <w:r w:rsidRPr="00B60AC1">
        <w:rPr>
          <w:rFonts w:ascii="Times New Roman" w:hAnsi="Times New Roman"/>
        </w:rPr>
        <w:t xml:space="preserve"> В зависимости от типа и устройства для подачи дыхательной смеси ингаляторы подразделяются на УЗ, компрессорные и паровые. УЗ ингаляторы: УЗ-вибраторы вмонтированы в емкость для жидкого лекарственного средства, в процессе своей работы производят дыхательную смесь в виде облака из мелкодисперсных частиц водных растворов лекарственных средств и воздуха. </w:t>
      </w:r>
      <w:r w:rsidRPr="00B60AC1">
        <w:rPr>
          <w:rFonts w:ascii="Times New Roman" w:hAnsi="Times New Roman"/>
        </w:rPr>
        <w:lastRenderedPageBreak/>
        <w:t>Отечественные УЗ-ингаляторы используют вибраторы, работающие на частоте 2,64 МГц, зарубежные - 1,6-1‚7 МГц,</w:t>
      </w:r>
      <w:r w:rsidRPr="00B60AC1">
        <w:rPr>
          <w:rFonts w:ascii="Times New Roman" w:hAnsi="Times New Roman"/>
          <w:i/>
        </w:rPr>
        <w:t xml:space="preserve"> при этом для вдыхания облака из мелкодисперсных частиц используется либо собственное активное дыхание пациента через загубник, либо принудительное дыхание через встроенный </w:t>
      </w:r>
      <w:proofErr w:type="spellStart"/>
      <w:r w:rsidRPr="00B60AC1">
        <w:rPr>
          <w:rFonts w:ascii="Times New Roman" w:hAnsi="Times New Roman"/>
          <w:i/>
        </w:rPr>
        <w:t>винтилятор</w:t>
      </w:r>
      <w:proofErr w:type="spellEnd"/>
      <w:r w:rsidRPr="00B60AC1">
        <w:rPr>
          <w:rFonts w:ascii="Times New Roman" w:hAnsi="Times New Roman"/>
          <w:i/>
        </w:rPr>
        <w:t>.</w:t>
      </w:r>
      <w:r w:rsidRPr="00B60AC1">
        <w:rPr>
          <w:rFonts w:ascii="Times New Roman" w:hAnsi="Times New Roman"/>
        </w:rPr>
        <w:t xml:space="preserve"> </w:t>
      </w:r>
    </w:p>
    <w:p w14:paraId="187CF0D3" w14:textId="77777777" w:rsidR="00DD3818" w:rsidRPr="00B60AC1" w:rsidRDefault="00DD3818" w:rsidP="00B60AC1">
      <w:pPr>
        <w:spacing w:after="0" w:line="240" w:lineRule="auto"/>
        <w:ind w:firstLine="709"/>
        <w:jc w:val="both"/>
        <w:rPr>
          <w:rFonts w:ascii="Times New Roman" w:hAnsi="Times New Roman"/>
          <w:spacing w:val="-2"/>
        </w:rPr>
      </w:pPr>
      <w:r w:rsidRPr="00B60AC1">
        <w:rPr>
          <w:rFonts w:ascii="Times New Roman" w:hAnsi="Times New Roman"/>
          <w:spacing w:val="-2"/>
        </w:rPr>
        <w:t xml:space="preserve">В основу работы УЗ-ингаляторов положено свойство мощных УЗ волн, направленных снизу на поверхность жидкости, отрывать от нее частицы, которые образуют аэрозольное облако с размером частиц аэрозоля 0,5-10 мкм. </w:t>
      </w:r>
    </w:p>
    <w:p w14:paraId="0C2F946A" w14:textId="77777777" w:rsidR="00DD3818" w:rsidRPr="00B60AC1" w:rsidRDefault="00DD3818" w:rsidP="00B60AC1">
      <w:pPr>
        <w:spacing w:after="0" w:line="240" w:lineRule="auto"/>
        <w:ind w:firstLine="709"/>
        <w:jc w:val="both"/>
        <w:rPr>
          <w:rFonts w:ascii="Times New Roman" w:hAnsi="Times New Roman"/>
        </w:rPr>
      </w:pPr>
      <w:r w:rsidRPr="00B60AC1">
        <w:rPr>
          <w:rFonts w:ascii="Times New Roman" w:hAnsi="Times New Roman"/>
          <w:b/>
          <w:spacing w:val="-2"/>
        </w:rPr>
        <w:t>Рисунок.</w:t>
      </w:r>
      <w:r w:rsidRPr="00B60AC1">
        <w:rPr>
          <w:rFonts w:ascii="Times New Roman" w:hAnsi="Times New Roman"/>
          <w:spacing w:val="-2"/>
        </w:rPr>
        <w:t xml:space="preserve"> В стакане 1 закреплен </w:t>
      </w:r>
      <w:proofErr w:type="spellStart"/>
      <w:r w:rsidRPr="00B60AC1">
        <w:rPr>
          <w:rFonts w:ascii="Times New Roman" w:hAnsi="Times New Roman"/>
          <w:spacing w:val="-2"/>
        </w:rPr>
        <w:t>пьезоэлемент</w:t>
      </w:r>
      <w:proofErr w:type="spellEnd"/>
      <w:r w:rsidRPr="00B60AC1">
        <w:rPr>
          <w:rFonts w:ascii="Times New Roman" w:hAnsi="Times New Roman"/>
          <w:spacing w:val="-2"/>
        </w:rPr>
        <w:t xml:space="preserve"> 2, который колеблется в соответствии с приложенным напряжением U. Сверху в стакан налита дистиллированная вода 6. Она служит промежуточной средой, через которую ультразвуковые колебания передаются на лавсановую пленку 5, закрывающую штуцер на насадке </w:t>
      </w:r>
      <w:smartTag w:uri="urn:schemas-microsoft-com:office:smarttags" w:element="metricconverter">
        <w:smartTagPr>
          <w:attr w:name="ProductID" w:val="3. Ha"/>
        </w:smartTagPr>
        <w:r w:rsidRPr="00B60AC1">
          <w:rPr>
            <w:rFonts w:ascii="Times New Roman" w:hAnsi="Times New Roman"/>
            <w:spacing w:val="-2"/>
          </w:rPr>
          <w:t xml:space="preserve">3. </w:t>
        </w:r>
        <w:proofErr w:type="spellStart"/>
        <w:r w:rsidRPr="00B60AC1">
          <w:rPr>
            <w:rFonts w:ascii="Times New Roman" w:hAnsi="Times New Roman"/>
            <w:spacing w:val="-2"/>
          </w:rPr>
          <w:t>Ha</w:t>
        </w:r>
      </w:smartTag>
      <w:proofErr w:type="spellEnd"/>
      <w:r w:rsidRPr="00B60AC1">
        <w:rPr>
          <w:rFonts w:ascii="Times New Roman" w:hAnsi="Times New Roman"/>
          <w:spacing w:val="-2"/>
        </w:rPr>
        <w:t xml:space="preserve"> насадку наливается лекарственный препарат. Ультразвуковые колебания снизу, передаваемые через воду и лавсановую пленку, вырывают из лекарственной среды над насадкой мелкие частицы, которые выходят через штуцер на верхней крышке и подаются в маску из которой осуществляется вдох.</w:t>
      </w:r>
    </w:p>
    <w:p w14:paraId="185D5E1B" w14:textId="77777777" w:rsidR="00DD3818" w:rsidRPr="00B60AC1" w:rsidRDefault="00DD3818" w:rsidP="00B60AC1">
      <w:pPr>
        <w:spacing w:after="0" w:line="240" w:lineRule="auto"/>
        <w:ind w:firstLine="709"/>
        <w:jc w:val="both"/>
        <w:rPr>
          <w:rFonts w:ascii="Times New Roman" w:hAnsi="Times New Roman"/>
          <w:spacing w:val="-4"/>
        </w:rPr>
      </w:pPr>
      <w:r w:rsidRPr="00B60AC1">
        <w:rPr>
          <w:rFonts w:ascii="Times New Roman" w:hAnsi="Times New Roman"/>
          <w:spacing w:val="-4"/>
        </w:rPr>
        <w:t xml:space="preserve">В компрессорных ингаляторах (громкие) для создания дыхательной смеси используется механический компрессор с электроприводом. </w:t>
      </w:r>
      <w:r w:rsidRPr="00B60AC1">
        <w:rPr>
          <w:rFonts w:ascii="Times New Roman" w:hAnsi="Times New Roman"/>
          <w:i/>
          <w:spacing w:val="-4"/>
        </w:rPr>
        <w:t xml:space="preserve">Такие аппараты используются для создания дыхательных смесей с крупнодисперсными лекарственными средствами, растворенными в маслах или в тяжелых эфирах. В некоторых стационарных моделях предусмотрена возможность создания многоместных ингаляционных кабинетов, в которых ряд индивидуальных распылителей аэрозоля подсоединен к одному общему компрессору. </w:t>
      </w:r>
      <w:r w:rsidRPr="00B60AC1">
        <w:rPr>
          <w:rFonts w:ascii="Times New Roman" w:hAnsi="Times New Roman"/>
          <w:spacing w:val="-4"/>
        </w:rPr>
        <w:t>В паровых ингаляторах для создания дыхательной смеси используются средства для нагрева растворов лекарственных веществ до парообразования, а для доставки лекарственных средств в дыхательные пути используется собственное активное дыхание пациента через индивидуальную маску.</w:t>
      </w:r>
    </w:p>
    <w:p w14:paraId="50F0031B" w14:textId="77777777" w:rsidR="00DD3818" w:rsidRPr="00B60AC1" w:rsidRDefault="00DD3818" w:rsidP="00B60AC1">
      <w:pPr>
        <w:spacing w:after="0" w:line="240" w:lineRule="auto"/>
        <w:ind w:firstLine="709"/>
        <w:jc w:val="both"/>
        <w:rPr>
          <w:rFonts w:ascii="Times New Roman" w:hAnsi="Times New Roman"/>
          <w:spacing w:val="-4"/>
        </w:rPr>
      </w:pPr>
    </w:p>
    <w:p w14:paraId="22B3FFB9" w14:textId="77777777" w:rsidR="00DD3818" w:rsidRPr="00B60AC1" w:rsidRDefault="00DD3818" w:rsidP="00B60AC1">
      <w:pPr>
        <w:spacing w:after="0" w:line="240" w:lineRule="auto"/>
        <w:ind w:firstLine="709"/>
        <w:jc w:val="both"/>
        <w:rPr>
          <w:rFonts w:ascii="Times New Roman" w:hAnsi="Times New Roman"/>
          <w:spacing w:val="-4"/>
        </w:rPr>
      </w:pPr>
      <w:proofErr w:type="spellStart"/>
      <w:r w:rsidRPr="00B60AC1">
        <w:rPr>
          <w:rFonts w:ascii="Times New Roman" w:hAnsi="Times New Roman"/>
          <w:spacing w:val="-4"/>
          <w:shd w:val="clear" w:color="auto" w:fill="70AD47"/>
        </w:rPr>
        <w:t>Галотерапия</w:t>
      </w:r>
      <w:proofErr w:type="spellEnd"/>
      <w:r w:rsidRPr="00B60AC1">
        <w:rPr>
          <w:rFonts w:ascii="Times New Roman" w:hAnsi="Times New Roman"/>
          <w:spacing w:val="-4"/>
        </w:rPr>
        <w:t>.</w:t>
      </w:r>
    </w:p>
    <w:p w14:paraId="6E6618AC" w14:textId="77777777" w:rsidR="00DD3818" w:rsidRPr="00B60AC1" w:rsidRDefault="00DD3818" w:rsidP="00B60AC1">
      <w:pPr>
        <w:spacing w:after="0" w:line="240" w:lineRule="auto"/>
        <w:ind w:firstLine="709"/>
        <w:jc w:val="both"/>
        <w:rPr>
          <w:rFonts w:ascii="Times New Roman" w:hAnsi="Times New Roman"/>
          <w:spacing w:val="-4"/>
        </w:rPr>
      </w:pPr>
    </w:p>
    <w:p w14:paraId="5DCD6EBA" w14:textId="77777777" w:rsidR="00DD3818" w:rsidRPr="00B60AC1" w:rsidRDefault="00DD3818" w:rsidP="00B60AC1">
      <w:pPr>
        <w:spacing w:after="0" w:line="240" w:lineRule="auto"/>
        <w:ind w:firstLine="709"/>
        <w:jc w:val="both"/>
        <w:rPr>
          <w:rFonts w:ascii="Times New Roman" w:hAnsi="Times New Roman"/>
          <w:spacing w:val="-6"/>
        </w:rPr>
      </w:pPr>
      <w:proofErr w:type="spellStart"/>
      <w:r w:rsidRPr="00B60AC1">
        <w:rPr>
          <w:rFonts w:ascii="Times New Roman" w:hAnsi="Times New Roman"/>
          <w:spacing w:val="-6"/>
        </w:rPr>
        <w:t>Галотерапия</w:t>
      </w:r>
      <w:proofErr w:type="spellEnd"/>
      <w:r w:rsidRPr="00B60AC1">
        <w:rPr>
          <w:rFonts w:ascii="Times New Roman" w:hAnsi="Times New Roman"/>
          <w:spacing w:val="-6"/>
        </w:rPr>
        <w:t xml:space="preserve"> - немедикаментозный метод лечения и профилактики бронхиальной астмы и других заболеваний органов дыхания. В основе метода лежит воссоздание лечебного микроклимата соляных копий на поверхности земли в так называемых </w:t>
      </w:r>
      <w:proofErr w:type="spellStart"/>
      <w:r w:rsidRPr="00B60AC1">
        <w:rPr>
          <w:rFonts w:ascii="Times New Roman" w:hAnsi="Times New Roman"/>
          <w:spacing w:val="-6"/>
        </w:rPr>
        <w:t>галокомплексах</w:t>
      </w:r>
      <w:proofErr w:type="spellEnd"/>
      <w:r w:rsidRPr="00B60AC1">
        <w:rPr>
          <w:rFonts w:ascii="Times New Roman" w:hAnsi="Times New Roman"/>
          <w:spacing w:val="-6"/>
        </w:rPr>
        <w:t xml:space="preserve"> и </w:t>
      </w:r>
      <w:proofErr w:type="spellStart"/>
      <w:r w:rsidRPr="00B60AC1">
        <w:rPr>
          <w:rFonts w:ascii="Times New Roman" w:hAnsi="Times New Roman"/>
          <w:spacing w:val="-6"/>
        </w:rPr>
        <w:t>галокамерах</w:t>
      </w:r>
      <w:proofErr w:type="spellEnd"/>
      <w:r w:rsidRPr="00B60AC1">
        <w:rPr>
          <w:rFonts w:ascii="Times New Roman" w:hAnsi="Times New Roman"/>
          <w:spacing w:val="-6"/>
        </w:rPr>
        <w:t xml:space="preserve">. </w:t>
      </w:r>
      <w:r w:rsidRPr="00B60AC1">
        <w:rPr>
          <w:rFonts w:ascii="Times New Roman" w:hAnsi="Times New Roman"/>
          <w:i/>
          <w:spacing w:val="-6"/>
        </w:rPr>
        <w:t xml:space="preserve">Основным лечебным фактором метода является мелкодисперсный аэрозоль (0,5-5 мкм), который образуется в </w:t>
      </w:r>
      <w:proofErr w:type="spellStart"/>
      <w:r w:rsidRPr="00B60AC1">
        <w:rPr>
          <w:rFonts w:ascii="Times New Roman" w:hAnsi="Times New Roman"/>
          <w:i/>
          <w:spacing w:val="-6"/>
        </w:rPr>
        <w:t>галокамере</w:t>
      </w:r>
      <w:proofErr w:type="spellEnd"/>
      <w:r w:rsidRPr="00B60AC1">
        <w:rPr>
          <w:rFonts w:ascii="Times New Roman" w:hAnsi="Times New Roman"/>
          <w:i/>
          <w:spacing w:val="-6"/>
        </w:rPr>
        <w:t xml:space="preserve"> благодаря облицовке стен плитами из природных солей или приготавливается из солей с помощью специальных ингаляторов, называемых </w:t>
      </w:r>
      <w:proofErr w:type="spellStart"/>
      <w:r w:rsidRPr="00B60AC1">
        <w:rPr>
          <w:rFonts w:ascii="Times New Roman" w:hAnsi="Times New Roman"/>
          <w:i/>
          <w:spacing w:val="-6"/>
        </w:rPr>
        <w:t>галогенераторами</w:t>
      </w:r>
      <w:proofErr w:type="spellEnd"/>
      <w:r w:rsidRPr="00B60AC1">
        <w:rPr>
          <w:rFonts w:ascii="Times New Roman" w:hAnsi="Times New Roman"/>
          <w:i/>
          <w:spacing w:val="-6"/>
        </w:rPr>
        <w:t>.</w:t>
      </w:r>
    </w:p>
    <w:p w14:paraId="2D1DB34F" w14:textId="77777777" w:rsidR="00DD3818" w:rsidRPr="00B60AC1" w:rsidRDefault="00DD3818" w:rsidP="00B60AC1">
      <w:pPr>
        <w:spacing w:after="0" w:line="240" w:lineRule="auto"/>
        <w:ind w:firstLine="540"/>
        <w:jc w:val="both"/>
        <w:rPr>
          <w:rFonts w:ascii="Times New Roman" w:hAnsi="Times New Roman"/>
          <w:spacing w:val="-4"/>
        </w:rPr>
      </w:pPr>
      <w:proofErr w:type="spellStart"/>
      <w:r w:rsidRPr="00B60AC1">
        <w:rPr>
          <w:rFonts w:ascii="Times New Roman" w:hAnsi="Times New Roman"/>
          <w:i/>
          <w:spacing w:val="-4"/>
        </w:rPr>
        <w:t>Галогенератор</w:t>
      </w:r>
      <w:proofErr w:type="spellEnd"/>
      <w:r w:rsidRPr="00B60AC1">
        <w:rPr>
          <w:rFonts w:ascii="Times New Roman" w:hAnsi="Times New Roman"/>
          <w:i/>
          <w:spacing w:val="-4"/>
        </w:rPr>
        <w:t xml:space="preserve"> сухой солевой </w:t>
      </w:r>
      <w:proofErr w:type="spellStart"/>
      <w:r w:rsidRPr="00B60AC1">
        <w:rPr>
          <w:rFonts w:ascii="Times New Roman" w:hAnsi="Times New Roman"/>
          <w:i/>
          <w:spacing w:val="-4"/>
        </w:rPr>
        <w:t>аэрозольтерапии</w:t>
      </w:r>
      <w:proofErr w:type="spellEnd"/>
      <w:r w:rsidRPr="00B60AC1">
        <w:rPr>
          <w:rFonts w:ascii="Times New Roman" w:hAnsi="Times New Roman"/>
          <w:i/>
          <w:spacing w:val="-4"/>
        </w:rPr>
        <w:t xml:space="preserve"> АСА-01</w:t>
      </w:r>
      <w:r w:rsidRPr="00B60AC1">
        <w:rPr>
          <w:rFonts w:ascii="Times New Roman" w:hAnsi="Times New Roman"/>
          <w:spacing w:val="-4"/>
        </w:rPr>
        <w:t>.3 (</w:t>
      </w:r>
      <w:r w:rsidRPr="00B60AC1">
        <w:rPr>
          <w:rFonts w:ascii="Times New Roman" w:hAnsi="Times New Roman"/>
          <w:b/>
          <w:spacing w:val="-4"/>
        </w:rPr>
        <w:t>рисунок</w:t>
      </w:r>
      <w:r w:rsidRPr="00B60AC1">
        <w:rPr>
          <w:rFonts w:ascii="Times New Roman" w:hAnsi="Times New Roman"/>
          <w:spacing w:val="-4"/>
        </w:rPr>
        <w:t xml:space="preserve">). </w:t>
      </w:r>
      <w:proofErr w:type="spellStart"/>
      <w:r w:rsidRPr="00B60AC1">
        <w:rPr>
          <w:rFonts w:ascii="Times New Roman" w:hAnsi="Times New Roman"/>
          <w:spacing w:val="-4"/>
        </w:rPr>
        <w:t>Галогенератор</w:t>
      </w:r>
      <w:proofErr w:type="spellEnd"/>
      <w:r w:rsidRPr="00B60AC1">
        <w:rPr>
          <w:rFonts w:ascii="Times New Roman" w:hAnsi="Times New Roman"/>
          <w:spacing w:val="-4"/>
        </w:rPr>
        <w:t xml:space="preserve"> установлен в блоке управления (рисунок). </w:t>
      </w:r>
    </w:p>
    <w:p w14:paraId="67749A17" w14:textId="1E373788" w:rsidR="00DD3818" w:rsidRPr="00B60AC1" w:rsidRDefault="00DD3818" w:rsidP="00B60AC1">
      <w:pPr>
        <w:spacing w:after="0" w:line="240" w:lineRule="auto"/>
        <w:ind w:firstLine="540"/>
        <w:jc w:val="both"/>
        <w:rPr>
          <w:rFonts w:ascii="Times New Roman" w:hAnsi="Times New Roman"/>
          <w:spacing w:val="-4"/>
        </w:rPr>
      </w:pPr>
      <w:r w:rsidRPr="00B60AC1">
        <w:rPr>
          <w:rFonts w:ascii="Times New Roman" w:hAnsi="Times New Roman"/>
          <w:noProof/>
          <w:shd w:val="clear" w:color="auto" w:fill="70AD47"/>
          <w:lang w:eastAsia="ru-RU"/>
        </w:rPr>
        <w:lastRenderedPageBreak/>
        <w:drawing>
          <wp:anchor distT="0" distB="0" distL="114300" distR="114300" simplePos="0" relativeHeight="251689984" behindDoc="0" locked="0" layoutInCell="1" allowOverlap="1" wp14:anchorId="70B944D6" wp14:editId="3205A928">
            <wp:simplePos x="0" y="0"/>
            <wp:positionH relativeFrom="margin">
              <wp:posOffset>3364230</wp:posOffset>
            </wp:positionH>
            <wp:positionV relativeFrom="margin">
              <wp:posOffset>2641600</wp:posOffset>
            </wp:positionV>
            <wp:extent cx="1412240" cy="1132840"/>
            <wp:effectExtent l="0" t="0" r="0" b="0"/>
            <wp:wrapSquare wrapText="bothSides"/>
            <wp:docPr id="32" name="Рисунок 3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нимок"/>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224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noProof/>
          <w:lang w:eastAsia="ru-RU"/>
        </w:rPr>
        <w:drawing>
          <wp:anchor distT="0" distB="0" distL="114300" distR="114300" simplePos="0" relativeHeight="251688960" behindDoc="0" locked="0" layoutInCell="1" allowOverlap="1" wp14:anchorId="0E92ADD2" wp14:editId="7CE665E1">
            <wp:simplePos x="0" y="0"/>
            <wp:positionH relativeFrom="margin">
              <wp:posOffset>1682750</wp:posOffset>
            </wp:positionH>
            <wp:positionV relativeFrom="margin">
              <wp:posOffset>2698750</wp:posOffset>
            </wp:positionV>
            <wp:extent cx="1412240" cy="1121410"/>
            <wp:effectExtent l="0" t="0" r="0" b="2540"/>
            <wp:wrapSquare wrapText="bothSides"/>
            <wp:docPr id="31" name="Рисунок 31" descr="Сним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ок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224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C1">
        <w:rPr>
          <w:rFonts w:ascii="Times New Roman" w:hAnsi="Times New Roman"/>
          <w:noProof/>
          <w:shd w:val="clear" w:color="auto" w:fill="70AD47"/>
          <w:lang w:eastAsia="ru-RU"/>
        </w:rPr>
        <w:drawing>
          <wp:anchor distT="0" distB="0" distL="0" distR="0" simplePos="0" relativeHeight="251687936" behindDoc="0" locked="0" layoutInCell="1" allowOverlap="1" wp14:anchorId="2C23104E" wp14:editId="753D113D">
            <wp:simplePos x="0" y="0"/>
            <wp:positionH relativeFrom="margin">
              <wp:posOffset>-36830</wp:posOffset>
            </wp:positionH>
            <wp:positionV relativeFrom="margin">
              <wp:posOffset>2630805</wp:posOffset>
            </wp:positionV>
            <wp:extent cx="1681480" cy="131889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1480" cy="1318895"/>
                    </a:xfrm>
                    <a:prstGeom prst="rect">
                      <a:avLst/>
                    </a:prstGeom>
                    <a:noFill/>
                  </pic:spPr>
                </pic:pic>
              </a:graphicData>
            </a:graphic>
            <wp14:sizeRelH relativeFrom="page">
              <wp14:pctWidth>0</wp14:pctWidth>
            </wp14:sizeRelH>
            <wp14:sizeRelV relativeFrom="page">
              <wp14:pctHeight>0</wp14:pctHeight>
            </wp14:sizeRelV>
          </wp:anchor>
        </w:drawing>
      </w:r>
    </w:p>
    <w:p w14:paraId="7F484DA0" w14:textId="77777777" w:rsidR="00DD3818" w:rsidRPr="00B60AC1" w:rsidRDefault="00DD3818" w:rsidP="00B60AC1">
      <w:pPr>
        <w:spacing w:after="0" w:line="240" w:lineRule="auto"/>
        <w:ind w:firstLine="540"/>
        <w:jc w:val="both"/>
        <w:rPr>
          <w:rFonts w:ascii="Times New Roman" w:hAnsi="Times New Roman"/>
          <w:spacing w:val="-4"/>
        </w:rPr>
      </w:pPr>
    </w:p>
    <w:p w14:paraId="13D6FB33" w14:textId="77777777" w:rsidR="00DD3818" w:rsidRPr="00B60AC1" w:rsidRDefault="00DD3818" w:rsidP="00B60AC1">
      <w:pPr>
        <w:spacing w:after="0" w:line="240" w:lineRule="auto"/>
        <w:jc w:val="both"/>
        <w:rPr>
          <w:rFonts w:ascii="Times New Roman" w:hAnsi="Times New Roman"/>
          <w:spacing w:val="-4"/>
        </w:rPr>
      </w:pPr>
    </w:p>
    <w:p w14:paraId="396F819C" w14:textId="77777777" w:rsidR="00DD3818" w:rsidRPr="00B60AC1" w:rsidRDefault="00DD3818" w:rsidP="00B60AC1">
      <w:pPr>
        <w:spacing w:after="0" w:line="240" w:lineRule="auto"/>
        <w:ind w:firstLine="540"/>
        <w:jc w:val="both"/>
        <w:rPr>
          <w:rFonts w:ascii="Times New Roman" w:hAnsi="Times New Roman"/>
          <w:spacing w:val="-4"/>
        </w:rPr>
      </w:pPr>
      <w:r w:rsidRPr="00B60AC1">
        <w:rPr>
          <w:rFonts w:ascii="Times New Roman" w:hAnsi="Times New Roman"/>
          <w:spacing w:val="-4"/>
        </w:rPr>
        <w:t xml:space="preserve">В верхней части лицевой панели блока управления находится окно 1 для забора воздуха, закрытое сеткой. В средней части лицевой панели расположена дверца 2 с ручкой 3, которая обеспечивает доступ в рабочую камеру. На нижней части лицевой панели расположены органы управления 4, индикации 5 и табло 6 для отображения информации. </w:t>
      </w:r>
      <w:r w:rsidRPr="00B60AC1">
        <w:rPr>
          <w:rFonts w:ascii="Times New Roman" w:hAnsi="Times New Roman"/>
          <w:i/>
          <w:spacing w:val="-4"/>
        </w:rPr>
        <w:t>На задней стенке аппарата расположена выходная труба, розетка для подключения сетевого кабеля, розетка для подключения датчиков концентрации, температуры и влажности, автоматический выключатель сети.</w:t>
      </w:r>
      <w:r w:rsidRPr="00B60AC1">
        <w:rPr>
          <w:rFonts w:ascii="Times New Roman" w:hAnsi="Times New Roman"/>
          <w:spacing w:val="-4"/>
        </w:rPr>
        <w:t xml:space="preserve"> </w:t>
      </w:r>
    </w:p>
    <w:p w14:paraId="05CC0C5A" w14:textId="77777777" w:rsidR="00DD3818" w:rsidRPr="00B60AC1" w:rsidRDefault="00DD3818" w:rsidP="00B60AC1">
      <w:pPr>
        <w:spacing w:after="0" w:line="240" w:lineRule="auto"/>
        <w:ind w:firstLine="180"/>
        <w:jc w:val="both"/>
        <w:rPr>
          <w:rFonts w:ascii="Times New Roman" w:hAnsi="Times New Roman"/>
          <w:i/>
          <w:spacing w:val="-6"/>
        </w:rPr>
      </w:pPr>
      <w:proofErr w:type="spellStart"/>
      <w:r w:rsidRPr="00B60AC1">
        <w:rPr>
          <w:rFonts w:ascii="Times New Roman" w:hAnsi="Times New Roman"/>
          <w:i/>
          <w:spacing w:val="-6"/>
        </w:rPr>
        <w:t>Галокамера</w:t>
      </w:r>
      <w:proofErr w:type="spellEnd"/>
      <w:r w:rsidRPr="00B60AC1">
        <w:rPr>
          <w:rFonts w:ascii="Times New Roman" w:hAnsi="Times New Roman"/>
          <w:i/>
          <w:spacing w:val="-6"/>
        </w:rPr>
        <w:t xml:space="preserve"> представляет собой два специально оборудованных помещения. В лечебном помещении площадью 15-</w:t>
      </w:r>
      <w:smartTag w:uri="urn:schemas-microsoft-com:office:smarttags" w:element="metricconverter">
        <w:smartTagPr>
          <w:attr w:name="ProductID" w:val="25 м2"/>
        </w:smartTagPr>
        <w:r w:rsidRPr="00B60AC1">
          <w:rPr>
            <w:rFonts w:ascii="Times New Roman" w:hAnsi="Times New Roman"/>
            <w:i/>
            <w:spacing w:val="-6"/>
          </w:rPr>
          <w:t>25 м</w:t>
        </w:r>
        <w:r w:rsidRPr="00B60AC1">
          <w:rPr>
            <w:rFonts w:ascii="Times New Roman" w:hAnsi="Times New Roman"/>
            <w:i/>
            <w:spacing w:val="-6"/>
            <w:vertAlign w:val="superscript"/>
          </w:rPr>
          <w:t>2</w:t>
        </w:r>
      </w:smartTag>
      <w:r w:rsidRPr="00B60AC1">
        <w:rPr>
          <w:rFonts w:ascii="Times New Roman" w:hAnsi="Times New Roman"/>
          <w:i/>
          <w:spacing w:val="-6"/>
        </w:rPr>
        <w:t>, исходя из расчета 3-</w:t>
      </w:r>
      <w:smartTag w:uri="urn:schemas-microsoft-com:office:smarttags" w:element="metricconverter">
        <w:smartTagPr>
          <w:attr w:name="ProductID" w:val="4 м2"/>
        </w:smartTagPr>
        <w:r w:rsidRPr="00B60AC1">
          <w:rPr>
            <w:rFonts w:ascii="Times New Roman" w:hAnsi="Times New Roman"/>
            <w:i/>
            <w:spacing w:val="-6"/>
          </w:rPr>
          <w:t>4 м</w:t>
        </w:r>
        <w:r w:rsidRPr="00B60AC1">
          <w:rPr>
            <w:rFonts w:ascii="Times New Roman" w:hAnsi="Times New Roman"/>
            <w:i/>
            <w:spacing w:val="-6"/>
            <w:vertAlign w:val="superscript"/>
          </w:rPr>
          <w:t>2</w:t>
        </w:r>
      </w:smartTag>
      <w:r w:rsidRPr="00B60AC1">
        <w:rPr>
          <w:rFonts w:ascii="Times New Roman" w:hAnsi="Times New Roman"/>
          <w:i/>
          <w:spacing w:val="-6"/>
        </w:rPr>
        <w:t xml:space="preserve"> на одного пациента, в удобных креслах располагаются больные. На стены может быть нанесено специальное солевое покрытие, являющееся буферной емкостью по отношению к атмосферной влаге и способствующее поддержанию заданных условий среды. В этом помещении создается лечебная аэродисперсная среда, насыщенная аэрозолем хлорида натрия. </w:t>
      </w:r>
      <w:proofErr w:type="spellStart"/>
      <w:r w:rsidRPr="00B60AC1">
        <w:rPr>
          <w:rFonts w:ascii="Times New Roman" w:hAnsi="Times New Roman"/>
          <w:i/>
          <w:spacing w:val="-6"/>
        </w:rPr>
        <w:t>Галогенератор</w:t>
      </w:r>
      <w:proofErr w:type="spellEnd"/>
      <w:r w:rsidRPr="00B60AC1">
        <w:rPr>
          <w:rFonts w:ascii="Times New Roman" w:hAnsi="Times New Roman"/>
          <w:i/>
          <w:spacing w:val="-6"/>
        </w:rPr>
        <w:t xml:space="preserve"> располагается в помещении–операторской и подает в лечебное помещение поток осушенного и очищенного воздуха, насыщенного высокодисперсными частицами солевого аэрозоля. С целью поддержания заданных оптимальных параметров микроклимата в лечебном помещении устанавливаются датчики непрерывного измерения массовой концентрации аэрозоля хлорида натрия, а также влажности и относительной влажности воздуха.</w:t>
      </w:r>
    </w:p>
    <w:p w14:paraId="00028189" w14:textId="77777777" w:rsidR="00DD3818" w:rsidRPr="00B60AC1" w:rsidRDefault="00DD3818" w:rsidP="00B60AC1">
      <w:pPr>
        <w:spacing w:after="0" w:line="240" w:lineRule="auto"/>
        <w:ind w:firstLine="709"/>
        <w:jc w:val="both"/>
        <w:rPr>
          <w:rFonts w:ascii="Times New Roman" w:hAnsi="Times New Roman"/>
          <w:spacing w:val="-4"/>
        </w:rPr>
      </w:pPr>
      <w:r w:rsidRPr="00B60AC1">
        <w:rPr>
          <w:rFonts w:ascii="Times New Roman" w:hAnsi="Times New Roman"/>
          <w:b/>
          <w:i/>
          <w:spacing w:val="-4"/>
        </w:rPr>
        <w:t>Фито-‚ или ароматерапия</w:t>
      </w:r>
      <w:r w:rsidRPr="00B60AC1">
        <w:rPr>
          <w:rFonts w:ascii="Times New Roman" w:hAnsi="Times New Roman"/>
          <w:spacing w:val="-4"/>
        </w:rPr>
        <w:t xml:space="preserve"> - немедикаментозный метод лечения и профилактики различных заболеваний органов дыхания, в основе которого лежит моделирование естественного </w:t>
      </w:r>
      <w:proofErr w:type="spellStart"/>
      <w:r w:rsidRPr="00B60AC1">
        <w:rPr>
          <w:rFonts w:ascii="Times New Roman" w:hAnsi="Times New Roman"/>
          <w:spacing w:val="-4"/>
        </w:rPr>
        <w:t>фитофона</w:t>
      </w:r>
      <w:proofErr w:type="spellEnd"/>
      <w:r w:rsidRPr="00B60AC1">
        <w:rPr>
          <w:rFonts w:ascii="Times New Roman" w:hAnsi="Times New Roman"/>
          <w:spacing w:val="-4"/>
        </w:rPr>
        <w:t xml:space="preserve"> в условиях лечебного помещения путем обогащения воздуха парами эфирных масел. </w:t>
      </w:r>
      <w:r w:rsidRPr="00B60AC1">
        <w:rPr>
          <w:rFonts w:ascii="Times New Roman" w:hAnsi="Times New Roman"/>
          <w:i/>
          <w:spacing w:val="-4"/>
        </w:rPr>
        <w:t>Лечебные помещения (</w:t>
      </w:r>
      <w:proofErr w:type="spellStart"/>
      <w:r w:rsidRPr="00B60AC1">
        <w:rPr>
          <w:rFonts w:ascii="Times New Roman" w:hAnsi="Times New Roman"/>
          <w:i/>
          <w:spacing w:val="-4"/>
        </w:rPr>
        <w:t>аэрофитокабинеты</w:t>
      </w:r>
      <w:proofErr w:type="spellEnd"/>
      <w:r w:rsidRPr="00B60AC1">
        <w:rPr>
          <w:rFonts w:ascii="Times New Roman" w:hAnsi="Times New Roman"/>
          <w:i/>
          <w:spacing w:val="-4"/>
        </w:rPr>
        <w:t xml:space="preserve">) могут быть одноместными и многоместными, оснащенными одним или несколькими </w:t>
      </w:r>
      <w:proofErr w:type="spellStart"/>
      <w:r w:rsidRPr="00B60AC1">
        <w:rPr>
          <w:rFonts w:ascii="Times New Roman" w:hAnsi="Times New Roman"/>
          <w:i/>
          <w:spacing w:val="-4"/>
        </w:rPr>
        <w:t>фитогенераторами</w:t>
      </w:r>
      <w:proofErr w:type="spellEnd"/>
      <w:r w:rsidRPr="00B60AC1">
        <w:rPr>
          <w:rFonts w:ascii="Times New Roman" w:hAnsi="Times New Roman"/>
          <w:i/>
          <w:spacing w:val="-4"/>
        </w:rPr>
        <w:t xml:space="preserve"> и набором различных эфирных масел. </w:t>
      </w:r>
      <w:r w:rsidRPr="00B60AC1">
        <w:rPr>
          <w:rFonts w:ascii="Times New Roman" w:hAnsi="Times New Roman"/>
          <w:b/>
          <w:i/>
          <w:spacing w:val="-4"/>
        </w:rPr>
        <w:t xml:space="preserve">Привести примеры. </w:t>
      </w:r>
      <w:r w:rsidRPr="00B60AC1">
        <w:rPr>
          <w:rFonts w:ascii="Times New Roman" w:hAnsi="Times New Roman"/>
          <w:spacing w:val="-4"/>
        </w:rPr>
        <w:t xml:space="preserve"> </w:t>
      </w:r>
    </w:p>
    <w:p w14:paraId="7B301804" w14:textId="77777777" w:rsidR="00DD3818" w:rsidRPr="00B60AC1" w:rsidRDefault="00DD3818" w:rsidP="00B60AC1">
      <w:pPr>
        <w:spacing w:after="0" w:line="240" w:lineRule="auto"/>
        <w:ind w:firstLine="709"/>
        <w:jc w:val="both"/>
        <w:rPr>
          <w:rFonts w:ascii="Times New Roman" w:hAnsi="Times New Roman"/>
          <w:b/>
          <w:spacing w:val="-14"/>
        </w:rPr>
      </w:pPr>
      <w:proofErr w:type="spellStart"/>
      <w:r w:rsidRPr="00B60AC1">
        <w:rPr>
          <w:rFonts w:ascii="Times New Roman" w:hAnsi="Times New Roman"/>
          <w:b/>
          <w:spacing w:val="-14"/>
        </w:rPr>
        <w:t>Гипокситерапия</w:t>
      </w:r>
      <w:proofErr w:type="spellEnd"/>
      <w:r w:rsidRPr="00B60AC1">
        <w:rPr>
          <w:rFonts w:ascii="Times New Roman" w:hAnsi="Times New Roman"/>
          <w:spacing w:val="-14"/>
        </w:rPr>
        <w:t xml:space="preserve"> - метод лечения, реабилитации и профилактики, в основе которого лежит моделирование дыхательной среды высокогорья - пониженное содержание кислорода при нормальном или пониженном атмосферном давлении. </w:t>
      </w:r>
      <w:r w:rsidRPr="00B60AC1">
        <w:rPr>
          <w:rFonts w:ascii="Times New Roman" w:hAnsi="Times New Roman"/>
          <w:b/>
          <w:spacing w:val="-14"/>
        </w:rPr>
        <w:t xml:space="preserve">Привести примеры. Дать определение </w:t>
      </w:r>
      <w:proofErr w:type="spellStart"/>
      <w:r w:rsidRPr="00B60AC1">
        <w:rPr>
          <w:rFonts w:ascii="Times New Roman" w:hAnsi="Times New Roman"/>
          <w:b/>
          <w:spacing w:val="-14"/>
        </w:rPr>
        <w:t>спелеотерапии</w:t>
      </w:r>
      <w:proofErr w:type="spellEnd"/>
      <w:r w:rsidRPr="00B60AC1">
        <w:rPr>
          <w:rFonts w:ascii="Times New Roman" w:hAnsi="Times New Roman"/>
          <w:b/>
          <w:spacing w:val="-14"/>
        </w:rPr>
        <w:t xml:space="preserve"> (соли Пермского моря).</w:t>
      </w:r>
    </w:p>
    <w:p w14:paraId="7F165AF2" w14:textId="77777777" w:rsidR="00DD3818" w:rsidRPr="00B60AC1" w:rsidRDefault="00DD3818" w:rsidP="00B60AC1">
      <w:pPr>
        <w:spacing w:after="0" w:line="240" w:lineRule="auto"/>
        <w:ind w:firstLine="340"/>
        <w:jc w:val="center"/>
        <w:rPr>
          <w:rFonts w:ascii="Times New Roman" w:hAnsi="Times New Roman"/>
          <w:b/>
        </w:rPr>
      </w:pPr>
      <w:r w:rsidRPr="00B60AC1">
        <w:rPr>
          <w:rFonts w:ascii="Times New Roman" w:hAnsi="Times New Roman"/>
          <w:b/>
          <w:i/>
          <w:spacing w:val="-4"/>
        </w:rPr>
        <w:br w:type="page"/>
      </w:r>
      <w:r w:rsidRPr="00B60AC1">
        <w:rPr>
          <w:rFonts w:ascii="Times New Roman" w:hAnsi="Times New Roman"/>
          <w:b/>
        </w:rPr>
        <w:lastRenderedPageBreak/>
        <w:t>Аппараты для анальгезии (анестезии).</w:t>
      </w:r>
    </w:p>
    <w:p w14:paraId="17ABE988" w14:textId="77777777" w:rsidR="00DD3818" w:rsidRPr="00B60AC1" w:rsidRDefault="00DD3818" w:rsidP="00B60AC1">
      <w:pPr>
        <w:spacing w:after="0" w:line="240" w:lineRule="auto"/>
        <w:ind w:firstLine="340"/>
        <w:jc w:val="both"/>
        <w:rPr>
          <w:rFonts w:ascii="Times New Roman" w:hAnsi="Times New Roman"/>
        </w:rPr>
      </w:pPr>
    </w:p>
    <w:p w14:paraId="392AC45F" w14:textId="77777777" w:rsidR="00DD3818" w:rsidRPr="00B60AC1" w:rsidRDefault="00DD3818" w:rsidP="00B60AC1">
      <w:pPr>
        <w:spacing w:after="0" w:line="240" w:lineRule="auto"/>
        <w:ind w:firstLine="340"/>
        <w:jc w:val="both"/>
        <w:rPr>
          <w:rFonts w:ascii="Times New Roman" w:hAnsi="Times New Roman"/>
        </w:rPr>
      </w:pPr>
      <w:r w:rsidRPr="00B60AC1">
        <w:rPr>
          <w:rFonts w:ascii="Times New Roman" w:hAnsi="Times New Roman"/>
        </w:rPr>
        <w:t xml:space="preserve">Четыре метода </w:t>
      </w:r>
      <w:proofErr w:type="spellStart"/>
      <w:r w:rsidRPr="00B60AC1">
        <w:rPr>
          <w:rFonts w:ascii="Times New Roman" w:hAnsi="Times New Roman"/>
        </w:rPr>
        <w:t>электроанальгезии</w:t>
      </w:r>
      <w:proofErr w:type="spellEnd"/>
      <w:r w:rsidRPr="00B60AC1">
        <w:rPr>
          <w:rFonts w:ascii="Times New Roman" w:hAnsi="Times New Roman"/>
        </w:rPr>
        <w:t>:</w:t>
      </w:r>
    </w:p>
    <w:p w14:paraId="38BC52AB" w14:textId="77777777" w:rsidR="00DD3818" w:rsidRPr="00B60AC1" w:rsidRDefault="00DD3818" w:rsidP="00B60AC1">
      <w:pPr>
        <w:spacing w:after="0" w:line="240" w:lineRule="auto"/>
        <w:ind w:firstLine="340"/>
        <w:jc w:val="both"/>
        <w:rPr>
          <w:rFonts w:ascii="Times New Roman" w:hAnsi="Times New Roman"/>
          <w:spacing w:val="-6"/>
        </w:rPr>
      </w:pPr>
      <w:r w:rsidRPr="00B60AC1">
        <w:rPr>
          <w:rFonts w:ascii="Times New Roman" w:hAnsi="Times New Roman"/>
          <w:spacing w:val="-6"/>
        </w:rPr>
        <w:t xml:space="preserve">1. </w:t>
      </w:r>
      <w:proofErr w:type="spellStart"/>
      <w:r w:rsidRPr="00B60AC1">
        <w:rPr>
          <w:rFonts w:ascii="Times New Roman" w:hAnsi="Times New Roman"/>
          <w:b/>
          <w:i/>
          <w:spacing w:val="-6"/>
        </w:rPr>
        <w:t>Транскраниальная</w:t>
      </w:r>
      <w:proofErr w:type="spellEnd"/>
      <w:r w:rsidRPr="00B60AC1">
        <w:rPr>
          <w:rFonts w:ascii="Times New Roman" w:hAnsi="Times New Roman"/>
          <w:b/>
          <w:i/>
          <w:spacing w:val="-6"/>
        </w:rPr>
        <w:t xml:space="preserve"> </w:t>
      </w:r>
      <w:proofErr w:type="spellStart"/>
      <w:r w:rsidRPr="00B60AC1">
        <w:rPr>
          <w:rFonts w:ascii="Times New Roman" w:hAnsi="Times New Roman"/>
          <w:b/>
          <w:i/>
          <w:spacing w:val="-6"/>
        </w:rPr>
        <w:t>электроанальгезия</w:t>
      </w:r>
      <w:proofErr w:type="spellEnd"/>
      <w:r w:rsidRPr="00B60AC1">
        <w:rPr>
          <w:rFonts w:ascii="Times New Roman" w:hAnsi="Times New Roman"/>
          <w:b/>
          <w:i/>
          <w:spacing w:val="-6"/>
        </w:rPr>
        <w:t xml:space="preserve"> (ТЭА)</w:t>
      </w:r>
      <w:r w:rsidRPr="00B60AC1">
        <w:rPr>
          <w:rFonts w:ascii="Times New Roman" w:hAnsi="Times New Roman"/>
          <w:spacing w:val="-6"/>
        </w:rPr>
        <w:t xml:space="preserve"> - для </w:t>
      </w:r>
      <w:proofErr w:type="spellStart"/>
      <w:r w:rsidRPr="00B60AC1">
        <w:rPr>
          <w:rFonts w:ascii="Times New Roman" w:hAnsi="Times New Roman"/>
          <w:spacing w:val="-6"/>
        </w:rPr>
        <w:t>интра</w:t>
      </w:r>
      <w:proofErr w:type="spellEnd"/>
      <w:r w:rsidRPr="00B60AC1">
        <w:rPr>
          <w:rFonts w:ascii="Times New Roman" w:hAnsi="Times New Roman"/>
          <w:spacing w:val="-6"/>
        </w:rPr>
        <w:t xml:space="preserve">- и постоперационного обезболивания, обезболивания родов‚ купирования острых и хронических болей. Применяются различные варианты лобно-затылочного и </w:t>
      </w:r>
      <w:proofErr w:type="spellStart"/>
      <w:r w:rsidRPr="00B60AC1">
        <w:rPr>
          <w:rFonts w:ascii="Times New Roman" w:hAnsi="Times New Roman"/>
          <w:spacing w:val="-6"/>
        </w:rPr>
        <w:t>надглазнично</w:t>
      </w:r>
      <w:proofErr w:type="spellEnd"/>
      <w:r w:rsidRPr="00B60AC1">
        <w:rPr>
          <w:rFonts w:ascii="Times New Roman" w:hAnsi="Times New Roman"/>
          <w:spacing w:val="-6"/>
        </w:rPr>
        <w:t>-затылочного расположения электродов.</w:t>
      </w:r>
    </w:p>
    <w:p w14:paraId="2BBC4203" w14:textId="77777777" w:rsidR="00DD3818" w:rsidRPr="00B60AC1" w:rsidRDefault="00DD3818" w:rsidP="00B60AC1">
      <w:pPr>
        <w:spacing w:after="0" w:line="240" w:lineRule="auto"/>
        <w:ind w:firstLine="340"/>
        <w:jc w:val="both"/>
        <w:rPr>
          <w:rFonts w:ascii="Times New Roman" w:hAnsi="Times New Roman"/>
          <w:spacing w:val="-4"/>
        </w:rPr>
      </w:pPr>
      <w:r w:rsidRPr="00B60AC1">
        <w:rPr>
          <w:rFonts w:ascii="Times New Roman" w:hAnsi="Times New Roman"/>
        </w:rPr>
        <w:t xml:space="preserve">2. </w:t>
      </w:r>
      <w:proofErr w:type="spellStart"/>
      <w:r w:rsidRPr="00B60AC1">
        <w:rPr>
          <w:rFonts w:ascii="Times New Roman" w:hAnsi="Times New Roman"/>
          <w:b/>
          <w:i/>
          <w:spacing w:val="-4"/>
        </w:rPr>
        <w:t>Чрескожная</w:t>
      </w:r>
      <w:proofErr w:type="spellEnd"/>
      <w:r w:rsidRPr="00B60AC1">
        <w:rPr>
          <w:rFonts w:ascii="Times New Roman" w:hAnsi="Times New Roman"/>
          <w:b/>
          <w:i/>
          <w:spacing w:val="-4"/>
        </w:rPr>
        <w:t xml:space="preserve"> </w:t>
      </w:r>
      <w:proofErr w:type="spellStart"/>
      <w:r w:rsidRPr="00B60AC1">
        <w:rPr>
          <w:rFonts w:ascii="Times New Roman" w:hAnsi="Times New Roman"/>
          <w:b/>
          <w:i/>
          <w:spacing w:val="-4"/>
        </w:rPr>
        <w:t>электронейростимуляция</w:t>
      </w:r>
      <w:proofErr w:type="spellEnd"/>
      <w:r w:rsidRPr="00B60AC1">
        <w:rPr>
          <w:rFonts w:ascii="Times New Roman" w:hAnsi="Times New Roman"/>
          <w:b/>
          <w:i/>
          <w:spacing w:val="-4"/>
        </w:rPr>
        <w:t xml:space="preserve"> (ЧЭНС)</w:t>
      </w:r>
      <w:r w:rsidRPr="00B60AC1">
        <w:rPr>
          <w:rFonts w:ascii="Times New Roman" w:hAnsi="Times New Roman"/>
          <w:spacing w:val="-4"/>
        </w:rPr>
        <w:t xml:space="preserve"> рецепторных окончаний и нервных волокон. Основная задача ЧЭНС - селективная активация толстых </w:t>
      </w:r>
      <w:proofErr w:type="spellStart"/>
      <w:r w:rsidRPr="00B60AC1">
        <w:rPr>
          <w:rFonts w:ascii="Times New Roman" w:hAnsi="Times New Roman"/>
          <w:spacing w:val="-4"/>
        </w:rPr>
        <w:t>низкопороговых</w:t>
      </w:r>
      <w:proofErr w:type="spellEnd"/>
      <w:r w:rsidRPr="00B60AC1">
        <w:rPr>
          <w:rFonts w:ascii="Times New Roman" w:hAnsi="Times New Roman"/>
          <w:spacing w:val="-4"/>
        </w:rPr>
        <w:t xml:space="preserve"> волокон. Используются импульсы малой длительности (порядка 10-1000 </w:t>
      </w:r>
      <w:proofErr w:type="spellStart"/>
      <w:r w:rsidRPr="00B60AC1">
        <w:rPr>
          <w:rFonts w:ascii="Times New Roman" w:hAnsi="Times New Roman"/>
          <w:spacing w:val="-4"/>
        </w:rPr>
        <w:t>мкс</w:t>
      </w:r>
      <w:proofErr w:type="spellEnd"/>
      <w:r w:rsidRPr="00B60AC1">
        <w:rPr>
          <w:rFonts w:ascii="Times New Roman" w:hAnsi="Times New Roman"/>
          <w:spacing w:val="-4"/>
        </w:rPr>
        <w:t xml:space="preserve">), имеющие форму «спайка» или близкую к прямоугольной. Частота следования импульсов 1-200 Гц, амплитуда - до 100 мА. </w:t>
      </w:r>
    </w:p>
    <w:p w14:paraId="703D4966" w14:textId="77777777" w:rsidR="00DD3818" w:rsidRPr="00B60AC1" w:rsidRDefault="00DD3818" w:rsidP="00B60AC1">
      <w:pPr>
        <w:spacing w:after="0" w:line="240" w:lineRule="auto"/>
        <w:ind w:firstLine="340"/>
        <w:jc w:val="both"/>
        <w:rPr>
          <w:rFonts w:ascii="Times New Roman" w:hAnsi="Times New Roman"/>
        </w:rPr>
      </w:pPr>
      <w:r w:rsidRPr="00B60AC1">
        <w:rPr>
          <w:rFonts w:ascii="Times New Roman" w:hAnsi="Times New Roman"/>
          <w:spacing w:val="-4"/>
        </w:rPr>
        <w:t>Пример- аппарат «Дельта-102».</w:t>
      </w:r>
      <w:r w:rsidRPr="00B60AC1">
        <w:rPr>
          <w:rFonts w:ascii="Times New Roman" w:hAnsi="Times New Roman"/>
          <w:color w:val="FF0000"/>
          <w:spacing w:val="-4"/>
        </w:rPr>
        <w:t xml:space="preserve"> </w:t>
      </w:r>
      <w:r w:rsidRPr="00B60AC1">
        <w:rPr>
          <w:rFonts w:ascii="Times New Roman" w:hAnsi="Times New Roman"/>
          <w:spacing w:val="-4"/>
        </w:rPr>
        <w:t xml:space="preserve">Представляет собой двухканальный генератор импульсов в форме «спайка» с раздельными регуляторами амплитуды тока в каждом канале и общими регуляторами длительности и частоты повторения. </w:t>
      </w:r>
      <w:r w:rsidRPr="00B60AC1">
        <w:rPr>
          <w:rFonts w:ascii="Times New Roman" w:hAnsi="Times New Roman"/>
          <w:i/>
          <w:spacing w:val="-4"/>
        </w:rPr>
        <w:t xml:space="preserve">Аппарат снабжен стерилизуемыми одноразовыми электродами из алюминиевой фольги и комплектом электродов многоразового использования. </w:t>
      </w:r>
      <w:r w:rsidRPr="00B60AC1">
        <w:rPr>
          <w:rFonts w:ascii="Times New Roman" w:hAnsi="Times New Roman"/>
          <w:spacing w:val="-4"/>
        </w:rPr>
        <w:t xml:space="preserve">Устройство контроля и блокировки входных цепей, защищает пациента от последствий обрывов кабелей и неправильных действий персонала. </w:t>
      </w:r>
      <w:r w:rsidRPr="00B60AC1">
        <w:rPr>
          <w:rFonts w:ascii="Times New Roman" w:hAnsi="Times New Roman"/>
          <w:i/>
          <w:spacing w:val="-4"/>
        </w:rPr>
        <w:t>Конструкция аппарата позволяет крепить его к операционному столу и к хирургической койке.</w:t>
      </w:r>
    </w:p>
    <w:p w14:paraId="7A35C5DD" w14:textId="77777777" w:rsidR="00DD3818" w:rsidRPr="00B60AC1" w:rsidRDefault="00DD3818" w:rsidP="00B60AC1">
      <w:pPr>
        <w:spacing w:after="0" w:line="240" w:lineRule="auto"/>
        <w:ind w:firstLine="340"/>
        <w:jc w:val="both"/>
        <w:rPr>
          <w:rFonts w:ascii="Times New Roman" w:hAnsi="Times New Roman"/>
        </w:rPr>
      </w:pPr>
      <w:r w:rsidRPr="00B60AC1">
        <w:rPr>
          <w:rFonts w:ascii="Times New Roman" w:hAnsi="Times New Roman"/>
        </w:rPr>
        <w:t xml:space="preserve">3. </w:t>
      </w:r>
      <w:proofErr w:type="spellStart"/>
      <w:r w:rsidRPr="00B60AC1">
        <w:rPr>
          <w:rFonts w:ascii="Times New Roman" w:hAnsi="Times New Roman"/>
          <w:b/>
          <w:i/>
        </w:rPr>
        <w:t>Эпидуральная</w:t>
      </w:r>
      <w:proofErr w:type="spellEnd"/>
      <w:r w:rsidRPr="00B60AC1">
        <w:rPr>
          <w:rFonts w:ascii="Times New Roman" w:hAnsi="Times New Roman"/>
          <w:b/>
          <w:i/>
        </w:rPr>
        <w:t xml:space="preserve"> </w:t>
      </w:r>
      <w:proofErr w:type="spellStart"/>
      <w:r w:rsidRPr="00B60AC1">
        <w:rPr>
          <w:rFonts w:ascii="Times New Roman" w:hAnsi="Times New Roman"/>
          <w:b/>
          <w:i/>
        </w:rPr>
        <w:t>электронейростимуляция</w:t>
      </w:r>
      <w:proofErr w:type="spellEnd"/>
      <w:r w:rsidRPr="00B60AC1">
        <w:rPr>
          <w:rFonts w:ascii="Times New Roman" w:hAnsi="Times New Roman"/>
          <w:b/>
          <w:i/>
        </w:rPr>
        <w:t xml:space="preserve"> (ЭЭНС)</w:t>
      </w:r>
      <w:r w:rsidRPr="00B60AC1">
        <w:rPr>
          <w:rFonts w:ascii="Times New Roman" w:hAnsi="Times New Roman"/>
        </w:rPr>
        <w:t xml:space="preserve"> - с помощью проводов-электродов, вводимых в эпидуральное пространство позвоночного канала. </w:t>
      </w:r>
      <w:r w:rsidRPr="00B60AC1">
        <w:rPr>
          <w:rFonts w:ascii="Times New Roman" w:hAnsi="Times New Roman"/>
          <w:i/>
        </w:rPr>
        <w:t>Стимулирующее воздействие оказывается на дорсальные корешки и дорсальные столбы спинного мозга.</w:t>
      </w:r>
      <w:r w:rsidRPr="00B60AC1">
        <w:rPr>
          <w:rFonts w:ascii="Times New Roman" w:hAnsi="Times New Roman"/>
        </w:rPr>
        <w:t xml:space="preserve"> </w:t>
      </w:r>
      <w:r w:rsidRPr="00B60AC1">
        <w:rPr>
          <w:rFonts w:ascii="Times New Roman" w:hAnsi="Times New Roman"/>
          <w:i/>
        </w:rPr>
        <w:t>Эпидуральное пространство — это щелевидное замкнутое пространство цилиндрической формы между надкостницей позвоночного канала и костной мозговой оболочкой.</w:t>
      </w:r>
    </w:p>
    <w:p w14:paraId="7BF49A34" w14:textId="77777777" w:rsidR="00DD3818" w:rsidRPr="00B60AC1" w:rsidRDefault="00DD3818" w:rsidP="00B60AC1">
      <w:pPr>
        <w:spacing w:after="0" w:line="240" w:lineRule="auto"/>
        <w:ind w:firstLine="340"/>
        <w:jc w:val="both"/>
        <w:rPr>
          <w:rFonts w:ascii="Times New Roman" w:hAnsi="Times New Roman"/>
          <w:spacing w:val="-16"/>
        </w:rPr>
      </w:pPr>
      <w:r w:rsidRPr="00B60AC1">
        <w:rPr>
          <w:rFonts w:ascii="Times New Roman" w:hAnsi="Times New Roman"/>
          <w:b/>
          <w:i/>
          <w:spacing w:val="-16"/>
        </w:rPr>
        <w:t xml:space="preserve">4. </w:t>
      </w:r>
      <w:proofErr w:type="spellStart"/>
      <w:r w:rsidRPr="00B60AC1">
        <w:rPr>
          <w:rFonts w:ascii="Times New Roman" w:hAnsi="Times New Roman"/>
          <w:b/>
          <w:i/>
          <w:spacing w:val="-16"/>
        </w:rPr>
        <w:t>Периневральная</w:t>
      </w:r>
      <w:proofErr w:type="spellEnd"/>
      <w:r w:rsidRPr="00B60AC1">
        <w:rPr>
          <w:rFonts w:ascii="Times New Roman" w:hAnsi="Times New Roman"/>
          <w:b/>
          <w:i/>
          <w:spacing w:val="-16"/>
        </w:rPr>
        <w:t xml:space="preserve"> электростимуляция (ПЭНС)</w:t>
      </w:r>
      <w:r w:rsidRPr="00B60AC1">
        <w:rPr>
          <w:rFonts w:ascii="Times New Roman" w:hAnsi="Times New Roman"/>
          <w:spacing w:val="-16"/>
        </w:rPr>
        <w:t xml:space="preserve"> - c помощью тонких проводов-электродов, подводимых через пункционные иглы к </w:t>
      </w:r>
      <w:proofErr w:type="spellStart"/>
      <w:r w:rsidRPr="00B60AC1">
        <w:rPr>
          <w:rFonts w:ascii="Times New Roman" w:hAnsi="Times New Roman"/>
          <w:spacing w:val="-16"/>
        </w:rPr>
        <w:t>периневрию</w:t>
      </w:r>
      <w:proofErr w:type="spellEnd"/>
      <w:r w:rsidRPr="00B60AC1">
        <w:rPr>
          <w:rFonts w:ascii="Times New Roman" w:hAnsi="Times New Roman"/>
          <w:spacing w:val="-16"/>
        </w:rPr>
        <w:t xml:space="preserve"> - оболочке нервных столбов и сплетений. </w:t>
      </w:r>
    </w:p>
    <w:p w14:paraId="71CCC4E2" w14:textId="77777777" w:rsidR="00DD3818" w:rsidRPr="00B60AC1" w:rsidRDefault="00DD3818" w:rsidP="00B60AC1">
      <w:pPr>
        <w:spacing w:after="0" w:line="240" w:lineRule="auto"/>
        <w:ind w:firstLine="340"/>
        <w:jc w:val="both"/>
        <w:rPr>
          <w:rFonts w:ascii="Times New Roman" w:hAnsi="Times New Roman"/>
          <w:i/>
          <w:spacing w:val="-16"/>
        </w:rPr>
      </w:pPr>
      <w:r w:rsidRPr="00B60AC1">
        <w:rPr>
          <w:rFonts w:ascii="Times New Roman" w:hAnsi="Times New Roman"/>
          <w:spacing w:val="-16"/>
        </w:rPr>
        <w:t>Пример «Дельта-301». Три режима стимуляции: низкочастотный</w:t>
      </w:r>
      <w:r w:rsidRPr="00B60AC1">
        <w:rPr>
          <w:rFonts w:ascii="Times New Roman" w:hAnsi="Times New Roman"/>
          <w:i/>
          <w:spacing w:val="-16"/>
        </w:rPr>
        <w:t xml:space="preserve"> (2-</w:t>
      </w:r>
      <w:smartTag w:uri="urn:schemas-microsoft-com:office:smarttags" w:element="metricconverter">
        <w:smartTagPr>
          <w:attr w:name="ProductID" w:val="20 Г"/>
        </w:smartTagPr>
        <w:r w:rsidRPr="00B60AC1">
          <w:rPr>
            <w:rFonts w:ascii="Times New Roman" w:hAnsi="Times New Roman"/>
            <w:i/>
            <w:spacing w:val="-16"/>
          </w:rPr>
          <w:t>20 Г</w:t>
        </w:r>
      </w:smartTag>
      <w:r w:rsidRPr="00B60AC1">
        <w:rPr>
          <w:rFonts w:ascii="Times New Roman" w:hAnsi="Times New Roman"/>
          <w:i/>
          <w:spacing w:val="-16"/>
        </w:rPr>
        <w:t xml:space="preserve"> ц), </w:t>
      </w:r>
      <w:r w:rsidRPr="00B60AC1">
        <w:rPr>
          <w:rFonts w:ascii="Times New Roman" w:hAnsi="Times New Roman"/>
          <w:spacing w:val="-16"/>
        </w:rPr>
        <w:t>высокочастотный</w:t>
      </w:r>
      <w:r w:rsidRPr="00B60AC1">
        <w:rPr>
          <w:rFonts w:ascii="Times New Roman" w:hAnsi="Times New Roman"/>
          <w:i/>
          <w:spacing w:val="-16"/>
        </w:rPr>
        <w:t xml:space="preserve"> (20-200 Гц) </w:t>
      </w:r>
      <w:r w:rsidRPr="00B60AC1">
        <w:rPr>
          <w:rFonts w:ascii="Times New Roman" w:hAnsi="Times New Roman"/>
          <w:spacing w:val="-16"/>
        </w:rPr>
        <w:t>и режим «посылка-пауза»</w:t>
      </w:r>
      <w:r w:rsidRPr="00B60AC1">
        <w:rPr>
          <w:rFonts w:ascii="Times New Roman" w:hAnsi="Times New Roman"/>
          <w:i/>
          <w:spacing w:val="-16"/>
        </w:rPr>
        <w:t xml:space="preserve"> с частотой посылок 0,5-5 Гц. Длительность импульсов регулируется в интервале 50-350 </w:t>
      </w:r>
      <w:proofErr w:type="spellStart"/>
      <w:r w:rsidRPr="00B60AC1">
        <w:rPr>
          <w:rFonts w:ascii="Times New Roman" w:hAnsi="Times New Roman"/>
          <w:i/>
          <w:spacing w:val="-16"/>
        </w:rPr>
        <w:t>мкс</w:t>
      </w:r>
      <w:proofErr w:type="spellEnd"/>
      <w:r w:rsidRPr="00B60AC1">
        <w:rPr>
          <w:rFonts w:ascii="Times New Roman" w:hAnsi="Times New Roman"/>
          <w:i/>
          <w:spacing w:val="-16"/>
        </w:rPr>
        <w:t>. Амплитуда импульсов в обоих каналах регулируется независимо в интервале 0-20 В.</w:t>
      </w:r>
    </w:p>
    <w:p w14:paraId="57AA0604" w14:textId="77777777" w:rsidR="00DD3818" w:rsidRPr="00B60AC1" w:rsidRDefault="00DD3818" w:rsidP="00B60AC1">
      <w:pPr>
        <w:spacing w:after="0" w:line="240" w:lineRule="auto"/>
        <w:ind w:firstLine="340"/>
        <w:jc w:val="both"/>
        <w:rPr>
          <w:rFonts w:ascii="Times New Roman" w:hAnsi="Times New Roman"/>
          <w:i/>
          <w:spacing w:val="-12"/>
        </w:rPr>
      </w:pPr>
      <w:r w:rsidRPr="00B60AC1">
        <w:rPr>
          <w:rFonts w:ascii="Times New Roman" w:hAnsi="Times New Roman"/>
          <w:i/>
          <w:spacing w:val="-12"/>
        </w:rPr>
        <w:t xml:space="preserve">Электростимуляция периферических нервов, обычно лучевого или локтевого, вызывает в мышцах кисти </w:t>
      </w:r>
      <w:proofErr w:type="spellStart"/>
      <w:r w:rsidRPr="00B60AC1">
        <w:rPr>
          <w:rFonts w:ascii="Times New Roman" w:hAnsi="Times New Roman"/>
          <w:i/>
          <w:spacing w:val="-12"/>
        </w:rPr>
        <w:t>биоэлектрич</w:t>
      </w:r>
      <w:proofErr w:type="spellEnd"/>
      <w:r w:rsidRPr="00B60AC1">
        <w:rPr>
          <w:rFonts w:ascii="Times New Roman" w:hAnsi="Times New Roman"/>
          <w:i/>
          <w:spacing w:val="-12"/>
        </w:rPr>
        <w:t xml:space="preserve">. или </w:t>
      </w:r>
      <w:proofErr w:type="spellStart"/>
      <w:r w:rsidRPr="00B60AC1">
        <w:rPr>
          <w:rFonts w:ascii="Times New Roman" w:hAnsi="Times New Roman"/>
          <w:i/>
          <w:spacing w:val="-12"/>
        </w:rPr>
        <w:t>механич</w:t>
      </w:r>
      <w:proofErr w:type="spellEnd"/>
      <w:r w:rsidRPr="00B60AC1">
        <w:rPr>
          <w:rFonts w:ascii="Times New Roman" w:hAnsi="Times New Roman"/>
          <w:i/>
          <w:spacing w:val="-12"/>
        </w:rPr>
        <w:t xml:space="preserve">. ответ. Сравнение ответов, полученных до введения миорелаксантов, и ответов на фоне их действия позволяет оценить глубину и тип нервно-мышечного блока. </w:t>
      </w:r>
    </w:p>
    <w:p w14:paraId="30B5A14B" w14:textId="77777777" w:rsidR="00DD3818" w:rsidRPr="00967F36" w:rsidRDefault="00DD3818" w:rsidP="00B60AC1">
      <w:pPr>
        <w:spacing w:after="0" w:line="240" w:lineRule="auto"/>
        <w:ind w:firstLine="340"/>
        <w:jc w:val="both"/>
        <w:rPr>
          <w:rFonts w:ascii="Times New Roman" w:hAnsi="Times New Roman"/>
          <w:i/>
        </w:rPr>
      </w:pPr>
      <w:r w:rsidRPr="00B60AC1">
        <w:rPr>
          <w:rFonts w:ascii="Times New Roman" w:hAnsi="Times New Roman"/>
        </w:rPr>
        <w:t>Для преодоления проблем размещения аппаратов, закрепления электродов (</w:t>
      </w:r>
      <w:r w:rsidRPr="00B60AC1">
        <w:rPr>
          <w:rFonts w:ascii="Times New Roman" w:hAnsi="Times New Roman"/>
          <w:i/>
        </w:rPr>
        <w:t>если несколько методов</w:t>
      </w:r>
      <w:r w:rsidRPr="00B60AC1">
        <w:rPr>
          <w:rFonts w:ascii="Times New Roman" w:hAnsi="Times New Roman"/>
        </w:rPr>
        <w:t>), нарушения требований электробезопасности (</w:t>
      </w:r>
      <w:r w:rsidRPr="00B60AC1">
        <w:rPr>
          <w:rFonts w:ascii="Times New Roman" w:hAnsi="Times New Roman"/>
          <w:i/>
        </w:rPr>
        <w:t>риск возникновения неконтролируемых путей стимулирующих токов между электродами разных аппаратов, а также токов утечки</w:t>
      </w:r>
      <w:r w:rsidRPr="00B60AC1">
        <w:rPr>
          <w:rFonts w:ascii="Times New Roman" w:hAnsi="Times New Roman"/>
        </w:rPr>
        <w:t xml:space="preserve">) создан полифункциональный анестезиологический </w:t>
      </w:r>
      <w:proofErr w:type="spellStart"/>
      <w:r w:rsidRPr="00B60AC1">
        <w:rPr>
          <w:rFonts w:ascii="Times New Roman" w:hAnsi="Times New Roman"/>
        </w:rPr>
        <w:t>электростиммулятор</w:t>
      </w:r>
      <w:proofErr w:type="spellEnd"/>
      <w:r w:rsidRPr="00B60AC1">
        <w:rPr>
          <w:rFonts w:ascii="Times New Roman" w:hAnsi="Times New Roman"/>
        </w:rPr>
        <w:t xml:space="preserve"> «</w:t>
      </w:r>
      <w:proofErr w:type="spellStart"/>
      <w:r w:rsidRPr="00B60AC1">
        <w:rPr>
          <w:rFonts w:ascii="Times New Roman" w:hAnsi="Times New Roman"/>
        </w:rPr>
        <w:t>Анестим</w:t>
      </w:r>
      <w:proofErr w:type="spellEnd"/>
      <w:r w:rsidRPr="00B60AC1">
        <w:rPr>
          <w:rFonts w:ascii="Times New Roman" w:hAnsi="Times New Roman"/>
        </w:rPr>
        <w:t>-ПФ»</w:t>
      </w:r>
      <w:r w:rsidRPr="00B60AC1">
        <w:rPr>
          <w:rFonts w:ascii="Times New Roman" w:hAnsi="Times New Roman"/>
          <w:i/>
        </w:rPr>
        <w:t xml:space="preserve">, совместимый с ранее созданными монофункциональными </w:t>
      </w:r>
      <w:proofErr w:type="spellStart"/>
      <w:r w:rsidRPr="00B60AC1">
        <w:rPr>
          <w:rFonts w:ascii="Times New Roman" w:hAnsi="Times New Roman"/>
          <w:i/>
        </w:rPr>
        <w:lastRenderedPageBreak/>
        <w:t>электростимуляторами</w:t>
      </w:r>
      <w:proofErr w:type="spellEnd"/>
      <w:r w:rsidRPr="00B60AC1">
        <w:rPr>
          <w:rFonts w:ascii="Times New Roman" w:hAnsi="Times New Roman"/>
          <w:i/>
        </w:rPr>
        <w:t xml:space="preserve"> («Дельта-101», «Дельта-102», «Дельта-301», «Синапс-1»). </w:t>
      </w:r>
      <w:r w:rsidRPr="00B60AC1">
        <w:rPr>
          <w:rFonts w:ascii="Times New Roman" w:hAnsi="Times New Roman"/>
        </w:rPr>
        <w:t xml:space="preserve">Он реализует все режимы </w:t>
      </w:r>
      <w:proofErr w:type="spellStart"/>
      <w:r w:rsidRPr="00B60AC1">
        <w:rPr>
          <w:rFonts w:ascii="Times New Roman" w:hAnsi="Times New Roman"/>
        </w:rPr>
        <w:t>чрескожной</w:t>
      </w:r>
      <w:proofErr w:type="spellEnd"/>
      <w:r w:rsidRPr="00B60AC1">
        <w:rPr>
          <w:rFonts w:ascii="Times New Roman" w:hAnsi="Times New Roman"/>
        </w:rPr>
        <w:t xml:space="preserve"> и перкутанной противоболевой стимуляции, тестирующую стимуляцию для проведения региональных блокад и для оценки нервно-мышечного блока.</w:t>
      </w:r>
      <w:r w:rsidRPr="00B60AC1">
        <w:rPr>
          <w:rFonts w:ascii="Times New Roman" w:hAnsi="Times New Roman"/>
          <w:i/>
        </w:rPr>
        <w:t xml:space="preserve"> </w:t>
      </w:r>
      <w:r w:rsidRPr="00B60AC1">
        <w:rPr>
          <w:rFonts w:ascii="Times New Roman" w:hAnsi="Times New Roman"/>
        </w:rPr>
        <w:t xml:space="preserve">Аппарат спроектирован с использованием МП техники, имеет переносную конструкцию, пленочную клавиатуру, цифровую индикацию значений параметров, содержит два основных блока - </w:t>
      </w:r>
      <w:proofErr w:type="spellStart"/>
      <w:r w:rsidRPr="00B60AC1">
        <w:rPr>
          <w:rFonts w:ascii="Times New Roman" w:hAnsi="Times New Roman"/>
        </w:rPr>
        <w:t>электростимуляционной</w:t>
      </w:r>
      <w:proofErr w:type="spellEnd"/>
      <w:r w:rsidRPr="00B60AC1">
        <w:rPr>
          <w:rFonts w:ascii="Times New Roman" w:hAnsi="Times New Roman"/>
        </w:rPr>
        <w:t xml:space="preserve"> анальгезии (ЭСА) и тестирования нервно-мышечной передачи. </w:t>
      </w:r>
      <w:r w:rsidRPr="00B60AC1">
        <w:rPr>
          <w:rFonts w:ascii="Times New Roman" w:hAnsi="Times New Roman"/>
          <w:i/>
        </w:rPr>
        <w:t xml:space="preserve">В обоих блоках формируются прямоугольные импульсы длительностью 200 </w:t>
      </w:r>
      <w:proofErr w:type="spellStart"/>
      <w:r w:rsidRPr="00B60AC1">
        <w:rPr>
          <w:rFonts w:ascii="Times New Roman" w:hAnsi="Times New Roman"/>
          <w:i/>
        </w:rPr>
        <w:t>мкс</w:t>
      </w:r>
      <w:proofErr w:type="spellEnd"/>
      <w:r w:rsidRPr="00B60AC1">
        <w:rPr>
          <w:rFonts w:ascii="Times New Roman" w:hAnsi="Times New Roman"/>
          <w:i/>
        </w:rPr>
        <w:t xml:space="preserve">. </w:t>
      </w:r>
      <w:r w:rsidRPr="00B60AC1">
        <w:rPr>
          <w:rFonts w:ascii="Times New Roman" w:hAnsi="Times New Roman"/>
        </w:rPr>
        <w:t xml:space="preserve">Аппарат обладает развитой системой </w:t>
      </w:r>
      <w:proofErr w:type="spellStart"/>
      <w:r w:rsidRPr="00B60AC1">
        <w:rPr>
          <w:rFonts w:ascii="Times New Roman" w:hAnsi="Times New Roman"/>
        </w:rPr>
        <w:t>автотестирования</w:t>
      </w:r>
      <w:proofErr w:type="spellEnd"/>
      <w:r w:rsidRPr="00B60AC1">
        <w:rPr>
          <w:rFonts w:ascii="Times New Roman" w:hAnsi="Times New Roman"/>
        </w:rPr>
        <w:t xml:space="preserve"> и блокировок выходных цепей:</w:t>
      </w:r>
      <w:r w:rsidRPr="00B60AC1">
        <w:rPr>
          <w:rFonts w:ascii="Times New Roman" w:hAnsi="Times New Roman"/>
          <w:i/>
        </w:rPr>
        <w:t xml:space="preserve"> Аппарат снабжен обширным комплексом принадлежностей: набором полимерных электродов для ЧЭНС, набором </w:t>
      </w:r>
      <w:proofErr w:type="spellStart"/>
      <w:r w:rsidRPr="00B60AC1">
        <w:rPr>
          <w:rFonts w:ascii="Times New Roman" w:hAnsi="Times New Roman"/>
          <w:i/>
        </w:rPr>
        <w:t>эпидуральных</w:t>
      </w:r>
      <w:proofErr w:type="spellEnd"/>
      <w:r w:rsidRPr="00B60AC1">
        <w:rPr>
          <w:rFonts w:ascii="Times New Roman" w:hAnsi="Times New Roman"/>
          <w:i/>
        </w:rPr>
        <w:t xml:space="preserve"> и </w:t>
      </w:r>
      <w:proofErr w:type="spellStart"/>
      <w:r w:rsidRPr="00B60AC1">
        <w:rPr>
          <w:rFonts w:ascii="Times New Roman" w:hAnsi="Times New Roman"/>
          <w:i/>
        </w:rPr>
        <w:t>периневральных</w:t>
      </w:r>
      <w:proofErr w:type="spellEnd"/>
      <w:r w:rsidRPr="00B60AC1">
        <w:rPr>
          <w:rFonts w:ascii="Times New Roman" w:hAnsi="Times New Roman"/>
          <w:i/>
        </w:rPr>
        <w:t xml:space="preserve"> проводов-электродов. Имеется специальный тестирующий электрод с держателем и кнопкой для поиска зонд стимуляции и </w:t>
      </w:r>
      <w:proofErr w:type="spellStart"/>
      <w:r w:rsidRPr="00B60AC1">
        <w:rPr>
          <w:rFonts w:ascii="Times New Roman" w:hAnsi="Times New Roman"/>
          <w:i/>
        </w:rPr>
        <w:t>сенсометрических</w:t>
      </w:r>
      <w:proofErr w:type="spellEnd"/>
      <w:r w:rsidRPr="00B60AC1">
        <w:rPr>
          <w:rFonts w:ascii="Times New Roman" w:hAnsi="Times New Roman"/>
          <w:i/>
        </w:rPr>
        <w:t xml:space="preserve"> исследований, а также выносное устройство для «быстрого» тестирования нервно-мышечной блокады. Аппарат целесообразно использовать в операционном блоке, где регулярно проводятся операции с применением регионарной анестезии и миорелаксантов, а также в послеоперационных блоках.</w:t>
      </w:r>
    </w:p>
    <w:p w14:paraId="42F98BEB" w14:textId="77777777" w:rsidR="00DD3818" w:rsidRPr="005D3A9A" w:rsidRDefault="00DD3818" w:rsidP="00B60AC1">
      <w:pPr>
        <w:spacing w:after="0" w:line="240" w:lineRule="auto"/>
        <w:ind w:firstLine="709"/>
        <w:jc w:val="both"/>
        <w:rPr>
          <w:rFonts w:ascii="Times New Roman" w:hAnsi="Times New Roman"/>
          <w:b/>
          <w:i/>
          <w:spacing w:val="-4"/>
        </w:rPr>
      </w:pPr>
    </w:p>
    <w:p w14:paraId="7A798FC2" w14:textId="77777777" w:rsidR="00DD3818" w:rsidRPr="005D3A9A" w:rsidRDefault="00DD3818" w:rsidP="00B60AC1">
      <w:pPr>
        <w:spacing w:after="0" w:line="240" w:lineRule="auto"/>
        <w:ind w:firstLine="709"/>
        <w:jc w:val="both"/>
        <w:rPr>
          <w:rFonts w:ascii="Times New Roman" w:hAnsi="Times New Roman"/>
          <w:i/>
          <w:spacing w:val="-4"/>
        </w:rPr>
      </w:pPr>
    </w:p>
    <w:p w14:paraId="12C5B80F" w14:textId="77777777" w:rsidR="00CC0D92" w:rsidRPr="000C312C" w:rsidRDefault="00CC0D92" w:rsidP="00B60AC1">
      <w:pPr>
        <w:rPr>
          <w:rFonts w:ascii="Times New Roman" w:hAnsi="Times New Roman"/>
          <w:sz w:val="24"/>
          <w:szCs w:val="24"/>
        </w:rPr>
      </w:pPr>
    </w:p>
    <w:sectPr w:rsidR="00CC0D92" w:rsidRPr="000C312C" w:rsidSect="0096082B">
      <w:pgSz w:w="8392" w:h="11907" w:code="11"/>
      <w:pgMar w:top="454" w:right="340" w:bottom="397" w:left="454" w:header="709" w:footer="709" w:gutter="0"/>
      <w:cols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E1F29"/>
    <w:multiLevelType w:val="hybridMultilevel"/>
    <w:tmpl w:val="C1B6E314"/>
    <w:lvl w:ilvl="0" w:tplc="24EA6BB4">
      <w:start w:val="1"/>
      <w:numFmt w:val="bullet"/>
      <w:lvlText w:val="В"/>
      <w:lvlJc w:val="left"/>
    </w:lvl>
    <w:lvl w:ilvl="1" w:tplc="65562232">
      <w:numFmt w:val="decimal"/>
      <w:lvlText w:val=""/>
      <w:lvlJc w:val="left"/>
    </w:lvl>
    <w:lvl w:ilvl="2" w:tplc="3C1C8214">
      <w:numFmt w:val="decimal"/>
      <w:lvlText w:val=""/>
      <w:lvlJc w:val="left"/>
    </w:lvl>
    <w:lvl w:ilvl="3" w:tplc="9D2AF564">
      <w:numFmt w:val="decimal"/>
      <w:lvlText w:val=""/>
      <w:lvlJc w:val="left"/>
    </w:lvl>
    <w:lvl w:ilvl="4" w:tplc="83A28118">
      <w:numFmt w:val="decimal"/>
      <w:lvlText w:val=""/>
      <w:lvlJc w:val="left"/>
    </w:lvl>
    <w:lvl w:ilvl="5" w:tplc="1C30B490">
      <w:numFmt w:val="decimal"/>
      <w:lvlText w:val=""/>
      <w:lvlJc w:val="left"/>
    </w:lvl>
    <w:lvl w:ilvl="6" w:tplc="7B74AE9E">
      <w:numFmt w:val="decimal"/>
      <w:lvlText w:val=""/>
      <w:lvlJc w:val="left"/>
    </w:lvl>
    <w:lvl w:ilvl="7" w:tplc="6F9C4DF0">
      <w:numFmt w:val="decimal"/>
      <w:lvlText w:val=""/>
      <w:lvlJc w:val="left"/>
    </w:lvl>
    <w:lvl w:ilvl="8" w:tplc="77EE4504">
      <w:numFmt w:val="decimal"/>
      <w:lvlText w:val=""/>
      <w:lvlJc w:val="left"/>
    </w:lvl>
  </w:abstractNum>
  <w:abstractNum w:abstractNumId="1">
    <w:nsid w:val="2AE8944A"/>
    <w:multiLevelType w:val="hybridMultilevel"/>
    <w:tmpl w:val="0602B6BA"/>
    <w:lvl w:ilvl="0" w:tplc="8948F9D8">
      <w:start w:val="1"/>
      <w:numFmt w:val="bullet"/>
      <w:lvlText w:val="В"/>
      <w:lvlJc w:val="left"/>
    </w:lvl>
    <w:lvl w:ilvl="1" w:tplc="6E4CE9A6">
      <w:numFmt w:val="decimal"/>
      <w:lvlText w:val=""/>
      <w:lvlJc w:val="left"/>
    </w:lvl>
    <w:lvl w:ilvl="2" w:tplc="2B3AA7DE">
      <w:numFmt w:val="decimal"/>
      <w:lvlText w:val=""/>
      <w:lvlJc w:val="left"/>
    </w:lvl>
    <w:lvl w:ilvl="3" w:tplc="8A3453BA">
      <w:numFmt w:val="decimal"/>
      <w:lvlText w:val=""/>
      <w:lvlJc w:val="left"/>
    </w:lvl>
    <w:lvl w:ilvl="4" w:tplc="7990F7BC">
      <w:numFmt w:val="decimal"/>
      <w:lvlText w:val=""/>
      <w:lvlJc w:val="left"/>
    </w:lvl>
    <w:lvl w:ilvl="5" w:tplc="A882F568">
      <w:numFmt w:val="decimal"/>
      <w:lvlText w:val=""/>
      <w:lvlJc w:val="left"/>
    </w:lvl>
    <w:lvl w:ilvl="6" w:tplc="5810E69A">
      <w:numFmt w:val="decimal"/>
      <w:lvlText w:val=""/>
      <w:lvlJc w:val="left"/>
    </w:lvl>
    <w:lvl w:ilvl="7" w:tplc="399C70E0">
      <w:numFmt w:val="decimal"/>
      <w:lvlText w:val=""/>
      <w:lvlJc w:val="left"/>
    </w:lvl>
    <w:lvl w:ilvl="8" w:tplc="D18ED112">
      <w:numFmt w:val="decimal"/>
      <w:lvlText w:val=""/>
      <w:lvlJc w:val="left"/>
    </w:lvl>
  </w:abstractNum>
  <w:abstractNum w:abstractNumId="2">
    <w:nsid w:val="3D1B58BA"/>
    <w:multiLevelType w:val="hybridMultilevel"/>
    <w:tmpl w:val="0D886C12"/>
    <w:lvl w:ilvl="0" w:tplc="48788948">
      <w:start w:val="1"/>
      <w:numFmt w:val="bullet"/>
      <w:lvlText w:val="в"/>
      <w:lvlJc w:val="left"/>
    </w:lvl>
    <w:lvl w:ilvl="1" w:tplc="2EF4CF06">
      <w:numFmt w:val="decimal"/>
      <w:lvlText w:val=""/>
      <w:lvlJc w:val="left"/>
    </w:lvl>
    <w:lvl w:ilvl="2" w:tplc="D7289C3C">
      <w:numFmt w:val="decimal"/>
      <w:lvlText w:val=""/>
      <w:lvlJc w:val="left"/>
    </w:lvl>
    <w:lvl w:ilvl="3" w:tplc="3684CE52">
      <w:numFmt w:val="decimal"/>
      <w:lvlText w:val=""/>
      <w:lvlJc w:val="left"/>
    </w:lvl>
    <w:lvl w:ilvl="4" w:tplc="98C8C138">
      <w:numFmt w:val="decimal"/>
      <w:lvlText w:val=""/>
      <w:lvlJc w:val="left"/>
    </w:lvl>
    <w:lvl w:ilvl="5" w:tplc="F91A13D0">
      <w:numFmt w:val="decimal"/>
      <w:lvlText w:val=""/>
      <w:lvlJc w:val="left"/>
    </w:lvl>
    <w:lvl w:ilvl="6" w:tplc="66FC71BE">
      <w:numFmt w:val="decimal"/>
      <w:lvlText w:val=""/>
      <w:lvlJc w:val="left"/>
    </w:lvl>
    <w:lvl w:ilvl="7" w:tplc="1374B94E">
      <w:numFmt w:val="decimal"/>
      <w:lvlText w:val=""/>
      <w:lvlJc w:val="left"/>
    </w:lvl>
    <w:lvl w:ilvl="8" w:tplc="85605DA0">
      <w:numFmt w:val="decimal"/>
      <w:lvlText w:val=""/>
      <w:lvlJc w:val="left"/>
    </w:lvl>
  </w:abstractNum>
  <w:abstractNum w:abstractNumId="3">
    <w:nsid w:val="46E87CCD"/>
    <w:multiLevelType w:val="hybridMultilevel"/>
    <w:tmpl w:val="FF90CFEC"/>
    <w:lvl w:ilvl="0" w:tplc="171C0EA4">
      <w:start w:val="1"/>
      <w:numFmt w:val="bullet"/>
      <w:lvlText w:val="В"/>
      <w:lvlJc w:val="left"/>
    </w:lvl>
    <w:lvl w:ilvl="1" w:tplc="E4B45F64">
      <w:numFmt w:val="decimal"/>
      <w:lvlText w:val=""/>
      <w:lvlJc w:val="left"/>
    </w:lvl>
    <w:lvl w:ilvl="2" w:tplc="13D41A46">
      <w:numFmt w:val="decimal"/>
      <w:lvlText w:val=""/>
      <w:lvlJc w:val="left"/>
    </w:lvl>
    <w:lvl w:ilvl="3" w:tplc="30E64624">
      <w:numFmt w:val="decimal"/>
      <w:lvlText w:val=""/>
      <w:lvlJc w:val="left"/>
    </w:lvl>
    <w:lvl w:ilvl="4" w:tplc="5FC8F93E">
      <w:numFmt w:val="decimal"/>
      <w:lvlText w:val=""/>
      <w:lvlJc w:val="left"/>
    </w:lvl>
    <w:lvl w:ilvl="5" w:tplc="834A1938">
      <w:numFmt w:val="decimal"/>
      <w:lvlText w:val=""/>
      <w:lvlJc w:val="left"/>
    </w:lvl>
    <w:lvl w:ilvl="6" w:tplc="BE36A7FE">
      <w:numFmt w:val="decimal"/>
      <w:lvlText w:val=""/>
      <w:lvlJc w:val="left"/>
    </w:lvl>
    <w:lvl w:ilvl="7" w:tplc="3B1648CA">
      <w:numFmt w:val="decimal"/>
      <w:lvlText w:val=""/>
      <w:lvlJc w:val="left"/>
    </w:lvl>
    <w:lvl w:ilvl="8" w:tplc="F0220BB2">
      <w:numFmt w:val="decimal"/>
      <w:lvlText w:val=""/>
      <w:lvlJc w:val="left"/>
    </w:lvl>
  </w:abstractNum>
  <w:abstractNum w:abstractNumId="4">
    <w:nsid w:val="507ED7AB"/>
    <w:multiLevelType w:val="hybridMultilevel"/>
    <w:tmpl w:val="20B88AC2"/>
    <w:lvl w:ilvl="0" w:tplc="9FF60A94">
      <w:start w:val="1"/>
      <w:numFmt w:val="bullet"/>
      <w:lvlText w:val="В"/>
      <w:lvlJc w:val="left"/>
    </w:lvl>
    <w:lvl w:ilvl="1" w:tplc="165415B4">
      <w:numFmt w:val="decimal"/>
      <w:lvlText w:val=""/>
      <w:lvlJc w:val="left"/>
    </w:lvl>
    <w:lvl w:ilvl="2" w:tplc="F6F81126">
      <w:numFmt w:val="decimal"/>
      <w:lvlText w:val=""/>
      <w:lvlJc w:val="left"/>
    </w:lvl>
    <w:lvl w:ilvl="3" w:tplc="25C6657E">
      <w:numFmt w:val="decimal"/>
      <w:lvlText w:val=""/>
      <w:lvlJc w:val="left"/>
    </w:lvl>
    <w:lvl w:ilvl="4" w:tplc="2A94F392">
      <w:numFmt w:val="decimal"/>
      <w:lvlText w:val=""/>
      <w:lvlJc w:val="left"/>
    </w:lvl>
    <w:lvl w:ilvl="5" w:tplc="E98E9D98">
      <w:numFmt w:val="decimal"/>
      <w:lvlText w:val=""/>
      <w:lvlJc w:val="left"/>
    </w:lvl>
    <w:lvl w:ilvl="6" w:tplc="7676217E">
      <w:numFmt w:val="decimal"/>
      <w:lvlText w:val=""/>
      <w:lvlJc w:val="left"/>
    </w:lvl>
    <w:lvl w:ilvl="7" w:tplc="3F0C09A8">
      <w:numFmt w:val="decimal"/>
      <w:lvlText w:val=""/>
      <w:lvlJc w:val="left"/>
    </w:lvl>
    <w:lvl w:ilvl="8" w:tplc="D8247C66">
      <w:numFmt w:val="decimal"/>
      <w:lvlText w:val=""/>
      <w:lvlJc w:val="left"/>
    </w:lvl>
  </w:abstractNum>
  <w:abstractNum w:abstractNumId="5">
    <w:nsid w:val="625558EC"/>
    <w:multiLevelType w:val="hybridMultilevel"/>
    <w:tmpl w:val="58B8FA22"/>
    <w:lvl w:ilvl="0" w:tplc="8FD679DC">
      <w:start w:val="1"/>
      <w:numFmt w:val="decimal"/>
      <w:lvlText w:val="%1)"/>
      <w:lvlJc w:val="left"/>
    </w:lvl>
    <w:lvl w:ilvl="1" w:tplc="872E711C">
      <w:numFmt w:val="decimal"/>
      <w:lvlText w:val=""/>
      <w:lvlJc w:val="left"/>
    </w:lvl>
    <w:lvl w:ilvl="2" w:tplc="B16ACE7A">
      <w:numFmt w:val="decimal"/>
      <w:lvlText w:val=""/>
      <w:lvlJc w:val="left"/>
    </w:lvl>
    <w:lvl w:ilvl="3" w:tplc="C11CDC2A">
      <w:numFmt w:val="decimal"/>
      <w:lvlText w:val=""/>
      <w:lvlJc w:val="left"/>
    </w:lvl>
    <w:lvl w:ilvl="4" w:tplc="CC325368">
      <w:numFmt w:val="decimal"/>
      <w:lvlText w:val=""/>
      <w:lvlJc w:val="left"/>
    </w:lvl>
    <w:lvl w:ilvl="5" w:tplc="4D74B8FA">
      <w:numFmt w:val="decimal"/>
      <w:lvlText w:val=""/>
      <w:lvlJc w:val="left"/>
    </w:lvl>
    <w:lvl w:ilvl="6" w:tplc="EECEDCEC">
      <w:numFmt w:val="decimal"/>
      <w:lvlText w:val=""/>
      <w:lvlJc w:val="left"/>
    </w:lvl>
    <w:lvl w:ilvl="7" w:tplc="DE1E9FD6">
      <w:numFmt w:val="decimal"/>
      <w:lvlText w:val=""/>
      <w:lvlJc w:val="left"/>
    </w:lvl>
    <w:lvl w:ilvl="8" w:tplc="6AFA6512">
      <w:numFmt w:val="decimal"/>
      <w:lvlText w:val=""/>
      <w:lvlJc w:val="left"/>
    </w:lvl>
  </w:abstractNum>
  <w:abstractNum w:abstractNumId="6">
    <w:nsid w:val="6F1D0BFE"/>
    <w:multiLevelType w:val="hybridMultilevel"/>
    <w:tmpl w:val="8F7C33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3F5"/>
    <w:rsid w:val="000035AB"/>
    <w:rsid w:val="00010DF7"/>
    <w:rsid w:val="00083A70"/>
    <w:rsid w:val="0009273F"/>
    <w:rsid w:val="000C312C"/>
    <w:rsid w:val="001A4405"/>
    <w:rsid w:val="00254501"/>
    <w:rsid w:val="00296D1D"/>
    <w:rsid w:val="00413A41"/>
    <w:rsid w:val="00550B9B"/>
    <w:rsid w:val="00593D59"/>
    <w:rsid w:val="006A4037"/>
    <w:rsid w:val="006B71E1"/>
    <w:rsid w:val="006E53F5"/>
    <w:rsid w:val="007229D0"/>
    <w:rsid w:val="00813A5C"/>
    <w:rsid w:val="0096082B"/>
    <w:rsid w:val="009E53D7"/>
    <w:rsid w:val="00B60AC1"/>
    <w:rsid w:val="00B762A6"/>
    <w:rsid w:val="00BE728F"/>
    <w:rsid w:val="00CC0D92"/>
    <w:rsid w:val="00D14B65"/>
    <w:rsid w:val="00DD3818"/>
    <w:rsid w:val="00E80C2F"/>
    <w:rsid w:val="00EF36BB"/>
    <w:rsid w:val="00FF7D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AFBA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82B"/>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C3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83A70"/>
    <w:pPr>
      <w:ind w:left="720"/>
      <w:contextualSpacing/>
    </w:pPr>
  </w:style>
  <w:style w:type="paragraph" w:styleId="a5">
    <w:name w:val="Balloon Text"/>
    <w:basedOn w:val="a"/>
    <w:link w:val="a6"/>
    <w:uiPriority w:val="99"/>
    <w:semiHidden/>
    <w:unhideWhenUsed/>
    <w:rsid w:val="00B60AC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0AC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82B"/>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C3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83A70"/>
    <w:pPr>
      <w:ind w:left="720"/>
      <w:contextualSpacing/>
    </w:pPr>
  </w:style>
  <w:style w:type="paragraph" w:styleId="a5">
    <w:name w:val="Balloon Text"/>
    <w:basedOn w:val="a"/>
    <w:link w:val="a6"/>
    <w:uiPriority w:val="99"/>
    <w:semiHidden/>
    <w:unhideWhenUsed/>
    <w:rsid w:val="00B60AC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0AC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34</Pages>
  <Words>10691</Words>
  <Characters>60944</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Евгений Татур</cp:lastModifiedBy>
  <cp:revision>8</cp:revision>
  <dcterms:created xsi:type="dcterms:W3CDTF">2020-12-21T07:43:00Z</dcterms:created>
  <dcterms:modified xsi:type="dcterms:W3CDTF">2020-12-23T08:46:00Z</dcterms:modified>
</cp:coreProperties>
</file>